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BA" w:rsidRPr="00465E05" w:rsidRDefault="00972EDE" w:rsidP="00153842">
      <w:pPr>
        <w:pStyle w:val="Maintitle"/>
        <w:pBdr>
          <w:bottom w:val="single" w:sz="12" w:space="12" w:color="auto"/>
        </w:pBdr>
        <w:tabs>
          <w:tab w:val="right" w:pos="10204"/>
        </w:tabs>
        <w:rPr>
          <w:lang w:val="en-US"/>
        </w:rPr>
      </w:pPr>
      <w:r w:rsidRPr="00465E05">
        <w:rPr>
          <w:lang w:val="en-US"/>
        </w:rPr>
        <w:t>Main Title</w:t>
      </w:r>
      <w:r w:rsidR="00B66B24" w:rsidRPr="00465E05">
        <w:rPr>
          <w:lang w:val="en-US"/>
        </w:rPr>
        <w:tab/>
      </w:r>
    </w:p>
    <w:p w:rsidR="00146A7B" w:rsidRPr="00465E05" w:rsidRDefault="00972EDE" w:rsidP="00150B61">
      <w:pPr>
        <w:pStyle w:val="Authors"/>
        <w:pBdr>
          <w:bottom w:val="single" w:sz="12" w:space="12" w:color="auto"/>
        </w:pBdr>
        <w:rPr>
          <w:lang w:val="en-US"/>
        </w:rPr>
      </w:pPr>
      <w:r w:rsidRPr="00465E05">
        <w:rPr>
          <w:lang w:val="en-US"/>
        </w:rPr>
        <w:t>Author</w:t>
      </w:r>
      <w:r w:rsidR="00146A7B" w:rsidRPr="00465E05">
        <w:rPr>
          <w:vertAlign w:val="superscript"/>
          <w:lang w:val="en-US"/>
        </w:rPr>
        <w:t>1</w:t>
      </w:r>
      <w:r w:rsidR="00275E26" w:rsidRPr="00465E05">
        <w:rPr>
          <w:lang w:val="en-US"/>
        </w:rPr>
        <w:t xml:space="preserve">, </w:t>
      </w:r>
      <w:r w:rsidRPr="00465E05">
        <w:rPr>
          <w:lang w:val="en-US"/>
        </w:rPr>
        <w:t>Author</w:t>
      </w:r>
      <w:r w:rsidR="00E31438" w:rsidRPr="00465E05">
        <w:rPr>
          <w:vertAlign w:val="superscript"/>
          <w:lang w:val="en-US"/>
        </w:rPr>
        <w:t>2</w:t>
      </w:r>
    </w:p>
    <w:p w:rsidR="00E31438" w:rsidRPr="00465E05" w:rsidRDefault="00275E26" w:rsidP="00150B61">
      <w:pPr>
        <w:pStyle w:val="Address"/>
        <w:pBdr>
          <w:bottom w:val="single" w:sz="12" w:space="12" w:color="auto"/>
        </w:pBdr>
        <w:rPr>
          <w:rFonts w:ascii="Arial" w:hAnsi="Arial" w:cs="Arial"/>
          <w:i/>
          <w:sz w:val="24"/>
          <w:lang w:val="en-US"/>
        </w:rPr>
      </w:pPr>
      <w:r w:rsidRPr="00465E05">
        <w:rPr>
          <w:rFonts w:ascii="Arial" w:hAnsi="Arial" w:cs="Arial"/>
          <w:i/>
          <w:sz w:val="24"/>
          <w:vertAlign w:val="superscript"/>
          <w:lang w:val="en-US"/>
        </w:rPr>
        <w:t>1</w:t>
      </w:r>
      <w:r w:rsidR="00E31438" w:rsidRPr="00465E05">
        <w:rPr>
          <w:rFonts w:ascii="Arial" w:hAnsi="Arial" w:cs="Arial"/>
          <w:i/>
          <w:sz w:val="24"/>
          <w:lang w:val="en-US"/>
        </w:rPr>
        <w:t xml:space="preserve">Department of Applied Languages, Faculty of Informatics and Management, University of Hradec Kralove, </w:t>
      </w:r>
      <w:r w:rsidR="001E7E01" w:rsidRPr="00465E05">
        <w:rPr>
          <w:rFonts w:ascii="Arial" w:hAnsi="Arial" w:cs="Arial"/>
          <w:i/>
          <w:sz w:val="24"/>
          <w:lang w:val="en-US"/>
        </w:rPr>
        <w:t>Czech Republic {</w:t>
      </w:r>
      <w:r w:rsidR="00276C6C" w:rsidRPr="00465E05">
        <w:rPr>
          <w:rFonts w:ascii="Arial" w:hAnsi="Arial" w:cs="Arial"/>
          <w:i/>
          <w:sz w:val="24"/>
          <w:lang w:val="en-US"/>
        </w:rPr>
        <w:t>email address</w:t>
      </w:r>
      <w:r w:rsidR="001E7E01" w:rsidRPr="00465E05">
        <w:rPr>
          <w:rFonts w:ascii="Arial" w:hAnsi="Arial" w:cs="Arial"/>
          <w:i/>
          <w:sz w:val="24"/>
          <w:lang w:val="en-US"/>
        </w:rPr>
        <w:t>}</w:t>
      </w:r>
    </w:p>
    <w:p w:rsidR="00E31438" w:rsidRPr="00465E05" w:rsidRDefault="00275E26" w:rsidP="00150B61">
      <w:pPr>
        <w:pStyle w:val="Address"/>
        <w:pBdr>
          <w:bottom w:val="single" w:sz="12" w:space="12" w:color="auto"/>
        </w:pBdr>
        <w:rPr>
          <w:rFonts w:ascii="Arial" w:hAnsi="Arial" w:cs="Arial"/>
          <w:i/>
          <w:sz w:val="24"/>
          <w:lang w:val="en-US"/>
        </w:rPr>
      </w:pPr>
      <w:r w:rsidRPr="00465E05">
        <w:rPr>
          <w:rFonts w:ascii="Arial" w:hAnsi="Arial" w:cs="Arial"/>
          <w:i/>
          <w:sz w:val="24"/>
          <w:vertAlign w:val="superscript"/>
          <w:lang w:val="en-US"/>
        </w:rPr>
        <w:t>2</w:t>
      </w:r>
      <w:r w:rsidR="005F7433" w:rsidRPr="00465E05">
        <w:rPr>
          <w:rFonts w:ascii="Arial" w:hAnsi="Arial" w:cs="Arial"/>
          <w:i/>
          <w:sz w:val="24"/>
          <w:lang w:val="en-US"/>
        </w:rPr>
        <w:t xml:space="preserve">Department of Informatics and Quantitative Methods, Faculty of Informatics and Management, University of Hradec </w:t>
      </w:r>
      <w:proofErr w:type="spellStart"/>
      <w:r w:rsidR="005F7433" w:rsidRPr="00465E05">
        <w:rPr>
          <w:rFonts w:ascii="Arial" w:hAnsi="Arial" w:cs="Arial"/>
          <w:i/>
          <w:sz w:val="24"/>
          <w:lang w:val="en-US"/>
        </w:rPr>
        <w:t>Králové</w:t>
      </w:r>
      <w:proofErr w:type="spellEnd"/>
      <w:r w:rsidR="00E31438" w:rsidRPr="00465E05">
        <w:rPr>
          <w:rFonts w:ascii="Arial" w:hAnsi="Arial" w:cs="Arial"/>
          <w:i/>
          <w:sz w:val="24"/>
          <w:lang w:val="en-US"/>
        </w:rPr>
        <w:t xml:space="preserve">, </w:t>
      </w:r>
      <w:r w:rsidR="001E7E01" w:rsidRPr="00465E05">
        <w:rPr>
          <w:rFonts w:ascii="Arial" w:hAnsi="Arial" w:cs="Arial"/>
          <w:i/>
          <w:sz w:val="24"/>
          <w:lang w:val="en-US"/>
        </w:rPr>
        <w:t>Czech Republic {</w:t>
      </w:r>
      <w:r w:rsidR="00276C6C" w:rsidRPr="00465E05">
        <w:rPr>
          <w:rFonts w:ascii="Arial" w:hAnsi="Arial" w:cs="Arial"/>
          <w:i/>
          <w:sz w:val="24"/>
          <w:lang w:val="en-US"/>
        </w:rPr>
        <w:t>email address</w:t>
      </w:r>
      <w:r w:rsidR="001E7E01" w:rsidRPr="00465E05">
        <w:rPr>
          <w:rFonts w:ascii="Arial" w:hAnsi="Arial" w:cs="Arial"/>
          <w:i/>
          <w:sz w:val="24"/>
          <w:lang w:val="en-US"/>
        </w:rPr>
        <w:t>}</w:t>
      </w:r>
    </w:p>
    <w:p w:rsidR="0017567A" w:rsidRPr="00465E05" w:rsidRDefault="00D017D2" w:rsidP="00150B61">
      <w:pPr>
        <w:pStyle w:val="Authors"/>
        <w:pBdr>
          <w:bottom w:val="single" w:sz="12" w:space="12" w:color="auto"/>
        </w:pBdr>
        <w:spacing w:after="240"/>
        <w:rPr>
          <w:sz w:val="18"/>
          <w:lang w:val="en-US"/>
        </w:rPr>
      </w:pPr>
      <w:r w:rsidRPr="00465E05">
        <w:rPr>
          <w:sz w:val="18"/>
          <w:lang w:val="en-US"/>
        </w:rPr>
        <w:t>Received on 2 April 2016; revised on 6 May 2016; accepted on 21 June 2016; published on 15 January 2017</w:t>
      </w:r>
    </w:p>
    <w:p w:rsidR="00A52BE9" w:rsidRPr="00465E05" w:rsidRDefault="00A52BE9" w:rsidP="00A52BE9">
      <w:pPr>
        <w:pStyle w:val="Title10"/>
        <w:rPr>
          <w:sz w:val="22"/>
          <w:lang w:val="en-US"/>
        </w:rPr>
      </w:pPr>
      <w:r w:rsidRPr="00465E05">
        <w:rPr>
          <w:sz w:val="22"/>
          <w:lang w:val="en-US"/>
        </w:rPr>
        <w:t>ABSTRACT</w:t>
      </w:r>
    </w:p>
    <w:p w:rsidR="00A52BE9" w:rsidRPr="00465E05" w:rsidRDefault="00A52BE9" w:rsidP="007D7912">
      <w:pPr>
        <w:pStyle w:val="Abstract"/>
        <w:rPr>
          <w:lang w:val="en-US"/>
        </w:rPr>
      </w:pPr>
      <w:proofErr w:type="gramStart"/>
      <w:r w:rsidRPr="00465E05">
        <w:rPr>
          <w:lang w:val="en-US"/>
        </w:rPr>
        <w:t>Brief and apt information about the content of the paper.</w:t>
      </w:r>
      <w:proofErr w:type="gramEnd"/>
      <w:r w:rsidRPr="00465E05">
        <w:rPr>
          <w:lang w:val="en-US"/>
        </w:rPr>
        <w:t xml:space="preserve"> It outlines the research problem, goals, used methods, results of a research or a project, general conclusions and recommendations. It serves to a reader for an accurate decision of reading the whole paper. The extent is set to 150 up to 300 words.</w:t>
      </w:r>
    </w:p>
    <w:p w:rsidR="00553BF7" w:rsidRPr="00465E05" w:rsidRDefault="00553BF7" w:rsidP="005D310F">
      <w:pPr>
        <w:pStyle w:val="Title10"/>
        <w:rPr>
          <w:sz w:val="22"/>
          <w:lang w:val="en-US"/>
        </w:rPr>
      </w:pPr>
      <w:r w:rsidRPr="00465E05">
        <w:rPr>
          <w:sz w:val="22"/>
          <w:lang w:val="en-US"/>
        </w:rPr>
        <w:t>KEYWORDS</w:t>
      </w:r>
    </w:p>
    <w:p w:rsidR="00553BF7" w:rsidRPr="00465E05" w:rsidRDefault="005D310F" w:rsidP="00B66B24">
      <w:pPr>
        <w:pStyle w:val="Keywords"/>
        <w:pBdr>
          <w:bottom w:val="single" w:sz="12" w:space="12" w:color="auto"/>
        </w:pBdr>
        <w:rPr>
          <w:rFonts w:ascii="Arial" w:hAnsi="Arial" w:cs="Arial"/>
          <w:sz w:val="20"/>
          <w:lang w:val="en-US"/>
        </w:rPr>
      </w:pPr>
      <w:proofErr w:type="gramStart"/>
      <w:r w:rsidRPr="00465E05">
        <w:rPr>
          <w:rFonts w:ascii="Arial" w:hAnsi="Arial" w:cs="Arial"/>
          <w:sz w:val="20"/>
          <w:lang w:val="en-US"/>
        </w:rPr>
        <w:t>Commonly used terms expressing the content of the paper and the researched problem.</w:t>
      </w:r>
      <w:proofErr w:type="gramEnd"/>
      <w:r w:rsidRPr="00465E05">
        <w:rPr>
          <w:rFonts w:ascii="Arial" w:hAnsi="Arial" w:cs="Arial"/>
          <w:sz w:val="20"/>
          <w:lang w:val="en-US"/>
        </w:rPr>
        <w:t xml:space="preserve"> According to the keywords the paper can be accurately classified and looked up in the particular field. The number of keywords is set to 4 up to 8. Use commas to separate individual keywords.</w:t>
      </w:r>
    </w:p>
    <w:p w:rsidR="00150B61" w:rsidRPr="00465E05" w:rsidRDefault="00150B61" w:rsidP="00276C6C">
      <w:pPr>
        <w:pStyle w:val="Authors"/>
        <w:pBdr>
          <w:top w:val="single" w:sz="18" w:space="1" w:color="auto"/>
        </w:pBdr>
        <w:rPr>
          <w:lang w:val="en-US"/>
        </w:rPr>
        <w:sectPr w:rsidR="00150B61" w:rsidRPr="00465E05" w:rsidSect="00CD18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418" w:left="851" w:header="709" w:footer="709" w:gutter="0"/>
          <w:pgNumType w:start="29"/>
          <w:cols w:space="708"/>
          <w:titlePg/>
          <w:docGrid w:linePitch="360"/>
        </w:sectPr>
      </w:pPr>
    </w:p>
    <w:p w:rsidR="003B320D" w:rsidRPr="00465E05" w:rsidRDefault="00D017D2" w:rsidP="005D310F">
      <w:pPr>
        <w:pStyle w:val="Title10"/>
        <w:rPr>
          <w:sz w:val="28"/>
          <w:lang w:val="en-US"/>
        </w:rPr>
      </w:pPr>
      <w:r w:rsidRPr="00465E05">
        <w:rPr>
          <w:lang w:val="en-US"/>
        </w:rPr>
        <w:lastRenderedPageBreak/>
        <w:t>1</w:t>
      </w:r>
      <w:r w:rsidRPr="00465E05">
        <w:rPr>
          <w:sz w:val="28"/>
          <w:lang w:val="en-US"/>
        </w:rPr>
        <w:tab/>
      </w:r>
      <w:r w:rsidRPr="00465E05">
        <w:rPr>
          <w:lang w:val="en-US"/>
        </w:rPr>
        <w:t xml:space="preserve">INTRODUCTION </w:t>
      </w:r>
    </w:p>
    <w:p w:rsidR="002A21C9" w:rsidRPr="00465E05" w:rsidRDefault="000E220E" w:rsidP="000E220E">
      <w:pPr>
        <w:pStyle w:val="Text"/>
      </w:pPr>
      <w:r w:rsidRPr="00465E05">
        <w:t>T</w:t>
      </w:r>
      <w:r w:rsidR="00465E05" w:rsidRPr="00465E05">
        <w:t xml:space="preserve">his template </w:t>
      </w:r>
      <w:r w:rsidR="00465E05">
        <w:t xml:space="preserve">introduces the basic guidelines for formatting your ICTE Journal paper. </w:t>
      </w:r>
      <w:r w:rsidR="00001630">
        <w:t xml:space="preserve">The following instructions need to be followed in order for </w:t>
      </w:r>
      <w:r w:rsidR="007C6DED">
        <w:t>a</w:t>
      </w:r>
      <w:r w:rsidR="00001630">
        <w:t xml:space="preserve"> paper to be accepted for review</w:t>
      </w:r>
      <w:r w:rsidR="005400EB" w:rsidRPr="00465E05">
        <w:t xml:space="preserve">. </w:t>
      </w:r>
    </w:p>
    <w:p w:rsidR="006845BA" w:rsidRPr="00465E05" w:rsidRDefault="0017567A" w:rsidP="005D310F">
      <w:pPr>
        <w:pStyle w:val="Title10"/>
        <w:rPr>
          <w:lang w:val="en-US"/>
        </w:rPr>
      </w:pPr>
      <w:r w:rsidRPr="00465E05">
        <w:rPr>
          <w:lang w:val="en-US"/>
        </w:rPr>
        <w:t>2</w:t>
      </w:r>
      <w:r w:rsidRPr="00465E05">
        <w:rPr>
          <w:lang w:val="en-US"/>
        </w:rPr>
        <w:tab/>
      </w:r>
      <w:r w:rsidR="00001630">
        <w:rPr>
          <w:lang w:val="en-US"/>
        </w:rPr>
        <w:t>Styles</w:t>
      </w:r>
    </w:p>
    <w:p w:rsidR="003E6EE4" w:rsidRPr="00465E05" w:rsidRDefault="00001630" w:rsidP="00A82AA0">
      <w:pPr>
        <w:pStyle w:val="Text"/>
        <w:tabs>
          <w:tab w:val="left" w:pos="5730"/>
        </w:tabs>
      </w:pPr>
      <w:r>
        <w:t>Edit the text using the predefined styles in the HOME tab.</w:t>
      </w:r>
    </w:p>
    <w:p w:rsidR="00A14518" w:rsidRPr="00465E05" w:rsidRDefault="00A14518" w:rsidP="00A82AA0">
      <w:pPr>
        <w:pStyle w:val="Text"/>
        <w:tabs>
          <w:tab w:val="left" w:pos="5730"/>
        </w:tabs>
      </w:pPr>
      <w:r w:rsidRPr="00465E05">
        <w:rPr>
          <w:noProof/>
          <w:lang w:eastAsia="cs-CZ"/>
        </w:rPr>
        <w:drawing>
          <wp:inline distT="0" distB="0" distL="0" distR="0">
            <wp:extent cx="6479540" cy="75374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18" w:rsidRPr="00465E05" w:rsidRDefault="00A14518" w:rsidP="00A14518">
      <w:pPr>
        <w:pStyle w:val="FigureTable"/>
        <w:rPr>
          <w:lang w:val="en-US"/>
        </w:rPr>
      </w:pPr>
      <w:r w:rsidRPr="00465E05">
        <w:rPr>
          <w:b/>
          <w:lang w:val="en-US"/>
        </w:rPr>
        <w:t xml:space="preserve">Figure </w:t>
      </w:r>
      <w:r w:rsidR="00601A5F" w:rsidRPr="00465E05">
        <w:rPr>
          <w:b/>
          <w:lang w:val="en-US"/>
        </w:rPr>
        <w:fldChar w:fldCharType="begin"/>
      </w:r>
      <w:r w:rsidRPr="00465E05">
        <w:rPr>
          <w:b/>
          <w:lang w:val="en-US"/>
        </w:rPr>
        <w:instrText xml:space="preserve"> SEQ Obrázek \* ARABIC </w:instrText>
      </w:r>
      <w:r w:rsidR="00601A5F" w:rsidRPr="00465E05">
        <w:rPr>
          <w:b/>
          <w:lang w:val="en-US"/>
        </w:rPr>
        <w:fldChar w:fldCharType="separate"/>
      </w:r>
      <w:r w:rsidRPr="00465E05">
        <w:rPr>
          <w:b/>
          <w:lang w:val="en-US"/>
        </w:rPr>
        <w:t>1</w:t>
      </w:r>
      <w:r w:rsidR="00601A5F" w:rsidRPr="00465E05">
        <w:rPr>
          <w:b/>
          <w:lang w:val="en-US"/>
        </w:rPr>
        <w:fldChar w:fldCharType="end"/>
      </w:r>
      <w:r w:rsidRPr="00465E05">
        <w:rPr>
          <w:b/>
          <w:lang w:val="en-US"/>
        </w:rPr>
        <w:t xml:space="preserve"> </w:t>
      </w:r>
      <w:r w:rsidRPr="00465E05">
        <w:rPr>
          <w:lang w:val="en-US"/>
        </w:rPr>
        <w:t>Styles</w:t>
      </w:r>
    </w:p>
    <w:p w:rsidR="00695E16" w:rsidRPr="00465E05" w:rsidRDefault="00001630" w:rsidP="00A82AA0">
      <w:pPr>
        <w:pStyle w:val="Text"/>
        <w:tabs>
          <w:tab w:val="left" w:pos="5730"/>
        </w:tabs>
      </w:pPr>
      <w:r>
        <w:t xml:space="preserve">The template allows the use of two heading styles </w:t>
      </w:r>
      <w:r w:rsidR="00A14518" w:rsidRPr="00465E05">
        <w:t>(</w:t>
      </w:r>
      <w:r w:rsidR="00A14518" w:rsidRPr="00465E05">
        <w:rPr>
          <w:i/>
        </w:rPr>
        <w:t>Title 1</w:t>
      </w:r>
      <w:r w:rsidR="00A14518" w:rsidRPr="00465E05">
        <w:t xml:space="preserve"> a</w:t>
      </w:r>
      <w:r>
        <w:t>nd</w:t>
      </w:r>
      <w:r w:rsidR="00A14518" w:rsidRPr="00465E05">
        <w:t xml:space="preserve"> </w:t>
      </w:r>
      <w:r w:rsidR="00A14518" w:rsidRPr="00465E05">
        <w:rPr>
          <w:i/>
        </w:rPr>
        <w:t>Title 2</w:t>
      </w:r>
      <w:r w:rsidR="00A14518" w:rsidRPr="00465E05">
        <w:t xml:space="preserve">). </w:t>
      </w:r>
      <w:r w:rsidR="007434E2">
        <w:t xml:space="preserve">The </w:t>
      </w:r>
      <w:r w:rsidR="007434E2" w:rsidRPr="007434E2">
        <w:rPr>
          <w:i/>
        </w:rPr>
        <w:t>Title 1</w:t>
      </w:r>
      <w:r w:rsidR="007434E2">
        <w:t xml:space="preserve"> paragraph is numbered</w:t>
      </w:r>
      <w:r w:rsidR="0027629A" w:rsidRPr="00465E05">
        <w:t xml:space="preserve">. </w:t>
      </w:r>
      <w:r w:rsidR="007434E2">
        <w:t xml:space="preserve">The </w:t>
      </w:r>
      <w:r w:rsidR="007434E2" w:rsidRPr="007434E2">
        <w:rPr>
          <w:i/>
        </w:rPr>
        <w:t xml:space="preserve">Text </w:t>
      </w:r>
      <w:r w:rsidR="007434E2">
        <w:t xml:space="preserve">style is intended for writing paragraphs. </w:t>
      </w:r>
      <w:r w:rsidR="007C6DED">
        <w:t>I</w:t>
      </w:r>
      <w:r w:rsidR="007434E2">
        <w:t xml:space="preserve">talics </w:t>
      </w:r>
      <w:r w:rsidR="007C6DED">
        <w:t xml:space="preserve">can be used </w:t>
      </w:r>
      <w:r w:rsidR="007434E2">
        <w:t xml:space="preserve">to highlight parts of the text. </w:t>
      </w:r>
      <w:r w:rsidR="007C6DED">
        <w:t>T</w:t>
      </w:r>
      <w:r w:rsidR="007434E2">
        <w:t xml:space="preserve">he following bullet points </w:t>
      </w:r>
      <w:r w:rsidR="007C6DED">
        <w:t xml:space="preserve">can be used </w:t>
      </w:r>
      <w:r w:rsidR="007434E2">
        <w:t xml:space="preserve">in a paragraph: </w:t>
      </w:r>
    </w:p>
    <w:p w:rsidR="00A14518" w:rsidRPr="00465E05" w:rsidRDefault="00695E16" w:rsidP="00695E16">
      <w:pPr>
        <w:pStyle w:val="Text"/>
        <w:numPr>
          <w:ilvl w:val="0"/>
          <w:numId w:val="25"/>
        </w:numPr>
        <w:tabs>
          <w:tab w:val="left" w:pos="5730"/>
        </w:tabs>
        <w:rPr>
          <w:szCs w:val="20"/>
        </w:rPr>
      </w:pPr>
      <w:r w:rsidRPr="00465E05">
        <w:rPr>
          <w:szCs w:val="20"/>
        </w:rPr>
        <w:t>P</w:t>
      </w:r>
      <w:r w:rsidR="007434E2">
        <w:rPr>
          <w:szCs w:val="20"/>
        </w:rPr>
        <w:t>oint</w:t>
      </w:r>
      <w:r w:rsidRPr="00465E05">
        <w:rPr>
          <w:szCs w:val="20"/>
        </w:rPr>
        <w:t xml:space="preserve"> 1</w:t>
      </w:r>
    </w:p>
    <w:p w:rsidR="00695E16" w:rsidRPr="00465E05" w:rsidRDefault="00695E16" w:rsidP="00695E16">
      <w:pPr>
        <w:pStyle w:val="Text"/>
        <w:numPr>
          <w:ilvl w:val="0"/>
          <w:numId w:val="25"/>
        </w:numPr>
        <w:tabs>
          <w:tab w:val="left" w:pos="5730"/>
        </w:tabs>
        <w:rPr>
          <w:szCs w:val="20"/>
        </w:rPr>
      </w:pPr>
      <w:r w:rsidRPr="00465E05">
        <w:rPr>
          <w:szCs w:val="20"/>
        </w:rPr>
        <w:t>Po</w:t>
      </w:r>
      <w:r w:rsidR="007434E2">
        <w:rPr>
          <w:szCs w:val="20"/>
        </w:rPr>
        <w:t>int</w:t>
      </w:r>
      <w:r w:rsidRPr="00465E05">
        <w:rPr>
          <w:szCs w:val="20"/>
        </w:rPr>
        <w:t xml:space="preserve"> 2</w:t>
      </w:r>
    </w:p>
    <w:p w:rsidR="00695E16" w:rsidRPr="00465E05" w:rsidRDefault="007C6DED" w:rsidP="00695E16">
      <w:pPr>
        <w:pStyle w:val="Text"/>
        <w:tabs>
          <w:tab w:val="left" w:pos="5730"/>
        </w:tabs>
        <w:rPr>
          <w:szCs w:val="20"/>
        </w:rPr>
      </w:pPr>
      <w:r>
        <w:rPr>
          <w:szCs w:val="20"/>
        </w:rPr>
        <w:t>When order is important, a numerical list can be used</w:t>
      </w:r>
      <w:r w:rsidR="00695E16" w:rsidRPr="00465E05">
        <w:rPr>
          <w:szCs w:val="20"/>
        </w:rPr>
        <w:t>:</w:t>
      </w:r>
    </w:p>
    <w:p w:rsidR="00695E16" w:rsidRPr="00465E05" w:rsidRDefault="00695E16" w:rsidP="00695E16">
      <w:pPr>
        <w:pStyle w:val="Text"/>
        <w:numPr>
          <w:ilvl w:val="0"/>
          <w:numId w:val="26"/>
        </w:numPr>
        <w:tabs>
          <w:tab w:val="left" w:pos="5730"/>
        </w:tabs>
        <w:rPr>
          <w:szCs w:val="20"/>
        </w:rPr>
      </w:pPr>
      <w:r w:rsidRPr="00465E05">
        <w:rPr>
          <w:szCs w:val="20"/>
        </w:rPr>
        <w:lastRenderedPageBreak/>
        <w:t>Po</w:t>
      </w:r>
      <w:r w:rsidR="007C6DED">
        <w:rPr>
          <w:szCs w:val="20"/>
        </w:rPr>
        <w:t>int</w:t>
      </w:r>
      <w:r w:rsidRPr="00465E05">
        <w:rPr>
          <w:szCs w:val="20"/>
        </w:rPr>
        <w:t xml:space="preserve"> 1</w:t>
      </w:r>
    </w:p>
    <w:p w:rsidR="00695E16" w:rsidRPr="00465E05" w:rsidRDefault="00695E16" w:rsidP="00695E16">
      <w:pPr>
        <w:pStyle w:val="Text"/>
        <w:numPr>
          <w:ilvl w:val="0"/>
          <w:numId w:val="26"/>
        </w:numPr>
        <w:tabs>
          <w:tab w:val="left" w:pos="5730"/>
        </w:tabs>
        <w:rPr>
          <w:szCs w:val="20"/>
        </w:rPr>
      </w:pPr>
      <w:r w:rsidRPr="00465E05">
        <w:rPr>
          <w:szCs w:val="20"/>
        </w:rPr>
        <w:t>Po</w:t>
      </w:r>
      <w:r w:rsidR="007C6DED">
        <w:rPr>
          <w:szCs w:val="20"/>
        </w:rPr>
        <w:t>int</w:t>
      </w:r>
      <w:r w:rsidRPr="00465E05">
        <w:rPr>
          <w:szCs w:val="20"/>
        </w:rPr>
        <w:t xml:space="preserve"> 2</w:t>
      </w:r>
    </w:p>
    <w:p w:rsidR="003E6EE4" w:rsidRPr="00465E05" w:rsidRDefault="0027629A" w:rsidP="00A14518">
      <w:pPr>
        <w:pStyle w:val="Title2"/>
        <w:rPr>
          <w:lang w:val="en-US"/>
        </w:rPr>
      </w:pPr>
      <w:r w:rsidRPr="00465E05">
        <w:rPr>
          <w:lang w:val="en-US"/>
        </w:rPr>
        <w:t>Figures</w:t>
      </w:r>
    </w:p>
    <w:p w:rsidR="003B320D" w:rsidRPr="00465E05" w:rsidRDefault="007C6DED" w:rsidP="00457302">
      <w:pPr>
        <w:pStyle w:val="Text"/>
      </w:pPr>
      <w:r>
        <w:t>Images</w:t>
      </w:r>
      <w:r w:rsidR="00596E36" w:rsidRPr="00465E05">
        <w:t xml:space="preserve"> a</w:t>
      </w:r>
      <w:r>
        <w:t>nd</w:t>
      </w:r>
      <w:r w:rsidR="00596E36" w:rsidRPr="00465E05">
        <w:t xml:space="preserve"> sc</w:t>
      </w:r>
      <w:r>
        <w:t>hemes should be aligned to the left. The caption should be placed under the figure (see the following example):</w:t>
      </w:r>
    </w:p>
    <w:p w:rsidR="00123B98" w:rsidRPr="00465E05" w:rsidRDefault="006A634E" w:rsidP="00123B98">
      <w:pPr>
        <w:pStyle w:val="Text"/>
        <w:keepNext/>
      </w:pPr>
      <w:r w:rsidRPr="00465E05">
        <w:rPr>
          <w:noProof/>
          <w:lang w:eastAsia="cs-CZ"/>
        </w:rPr>
        <w:drawing>
          <wp:inline distT="0" distB="0" distL="0" distR="0">
            <wp:extent cx="3857625" cy="1781175"/>
            <wp:effectExtent l="0" t="0" r="0" b="0"/>
            <wp:docPr id="1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C6" w:rsidRPr="00465E05" w:rsidRDefault="00123B98" w:rsidP="00815C29">
      <w:pPr>
        <w:pStyle w:val="FigureTable"/>
        <w:rPr>
          <w:lang w:val="en-US"/>
        </w:rPr>
      </w:pPr>
      <w:r w:rsidRPr="00465E05">
        <w:rPr>
          <w:b/>
          <w:lang w:val="en-US"/>
        </w:rPr>
        <w:t xml:space="preserve">Figure </w:t>
      </w:r>
      <w:r w:rsidR="00601A5F" w:rsidRPr="00465E05">
        <w:rPr>
          <w:b/>
          <w:lang w:val="en-US"/>
        </w:rPr>
        <w:fldChar w:fldCharType="begin"/>
      </w:r>
      <w:r w:rsidRPr="00465E05">
        <w:rPr>
          <w:b/>
          <w:lang w:val="en-US"/>
        </w:rPr>
        <w:instrText xml:space="preserve"> SEQ Obrázek \* ARABIC </w:instrText>
      </w:r>
      <w:r w:rsidR="00601A5F" w:rsidRPr="00465E05">
        <w:rPr>
          <w:b/>
          <w:lang w:val="en-US"/>
        </w:rPr>
        <w:fldChar w:fldCharType="separate"/>
      </w:r>
      <w:r w:rsidRPr="00465E05">
        <w:rPr>
          <w:b/>
          <w:lang w:val="en-US"/>
        </w:rPr>
        <w:t>1</w:t>
      </w:r>
      <w:r w:rsidR="00601A5F" w:rsidRPr="00465E05">
        <w:rPr>
          <w:b/>
          <w:lang w:val="en-US"/>
        </w:rPr>
        <w:fldChar w:fldCharType="end"/>
      </w:r>
      <w:r w:rsidRPr="00465E05">
        <w:rPr>
          <w:b/>
          <w:lang w:val="en-US"/>
        </w:rPr>
        <w:t xml:space="preserve"> </w:t>
      </w:r>
      <w:r w:rsidRPr="00465E05">
        <w:rPr>
          <w:lang w:val="en-US"/>
        </w:rPr>
        <w:t>Network</w:t>
      </w:r>
    </w:p>
    <w:p w:rsidR="00685F2E" w:rsidRPr="00465E05" w:rsidRDefault="00685F2E" w:rsidP="00685F2E">
      <w:pPr>
        <w:pStyle w:val="Title2"/>
        <w:rPr>
          <w:lang w:val="en-US"/>
        </w:rPr>
      </w:pPr>
      <w:r w:rsidRPr="00465E05">
        <w:rPr>
          <w:lang w:val="en-US"/>
        </w:rPr>
        <w:t>Tables</w:t>
      </w:r>
    </w:p>
    <w:p w:rsidR="0065132C" w:rsidRPr="00465E05" w:rsidRDefault="00685F2E" w:rsidP="0065132C">
      <w:pPr>
        <w:pStyle w:val="Text"/>
      </w:pPr>
      <w:r w:rsidRPr="00465E05">
        <w:t>T</w:t>
      </w:r>
      <w:r w:rsidR="007C6DED">
        <w:t xml:space="preserve">ables should be aligned to the left. Formatting of tables and captions can be seen in the following example: </w:t>
      </w:r>
    </w:p>
    <w:p w:rsidR="00815C29" w:rsidRPr="00465E05" w:rsidRDefault="00815C29" w:rsidP="00815C29">
      <w:pPr>
        <w:pStyle w:val="FigureTable"/>
        <w:rPr>
          <w:lang w:val="en-US"/>
        </w:rPr>
      </w:pPr>
      <w:r w:rsidRPr="00465E05">
        <w:rPr>
          <w:b/>
          <w:lang w:val="en-US"/>
        </w:rPr>
        <w:t>Tab</w:t>
      </w:r>
      <w:r w:rsidR="009C03C6" w:rsidRPr="00465E05">
        <w:rPr>
          <w:b/>
          <w:lang w:val="en-US"/>
        </w:rPr>
        <w:t>le 1</w:t>
      </w:r>
      <w:r w:rsidR="009C03C6" w:rsidRPr="00465E05">
        <w:rPr>
          <w:lang w:val="en-US"/>
        </w:rPr>
        <w:t xml:space="preserve"> Students</w:t>
      </w:r>
    </w:p>
    <w:tbl>
      <w:tblPr>
        <w:tblW w:w="0" w:type="auto"/>
        <w:tblBorders>
          <w:top w:val="single" w:sz="18" w:space="0" w:color="7F7F7F"/>
          <w:bottom w:val="single" w:sz="18" w:space="0" w:color="7F7F7F"/>
          <w:insideH w:val="single" w:sz="4" w:space="0" w:color="7F7F7F"/>
        </w:tblBorders>
        <w:tblLook w:val="04A0"/>
      </w:tblPr>
      <w:tblGrid>
        <w:gridCol w:w="1653"/>
        <w:gridCol w:w="1653"/>
        <w:gridCol w:w="1653"/>
      </w:tblGrid>
      <w:tr w:rsidR="00457302" w:rsidRPr="00465E05" w:rsidTr="00652440"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465E05">
              <w:rPr>
                <w:b/>
                <w:bCs/>
                <w:color w:val="000000"/>
                <w:sz w:val="22"/>
                <w:lang w:val="en-US"/>
              </w:rPr>
              <w:t>Heading 1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465E05">
              <w:rPr>
                <w:b/>
                <w:bCs/>
                <w:color w:val="000000"/>
                <w:sz w:val="22"/>
                <w:lang w:val="en-US"/>
              </w:rPr>
              <w:t>Heading 2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465E05">
              <w:rPr>
                <w:b/>
                <w:bCs/>
                <w:color w:val="000000"/>
                <w:sz w:val="22"/>
                <w:lang w:val="en-US"/>
              </w:rPr>
              <w:t>Heading 3</w:t>
            </w:r>
          </w:p>
        </w:tc>
      </w:tr>
      <w:tr w:rsidR="00457302" w:rsidRPr="00465E05" w:rsidTr="00652440">
        <w:tc>
          <w:tcPr>
            <w:tcW w:w="165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bCs/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bCs/>
                <w:color w:val="000000"/>
                <w:sz w:val="22"/>
                <w:szCs w:val="20"/>
                <w:lang w:val="en-US"/>
              </w:rPr>
              <w:t>Student 1</w:t>
            </w:r>
          </w:p>
        </w:tc>
        <w:tc>
          <w:tcPr>
            <w:tcW w:w="165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color w:val="000000"/>
                <w:sz w:val="22"/>
                <w:szCs w:val="20"/>
                <w:lang w:val="en-US"/>
              </w:rPr>
              <w:t>362</w:t>
            </w:r>
          </w:p>
        </w:tc>
        <w:tc>
          <w:tcPr>
            <w:tcW w:w="165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color w:val="000000"/>
                <w:sz w:val="22"/>
                <w:szCs w:val="20"/>
                <w:lang w:val="en-US"/>
              </w:rPr>
              <w:t>12</w:t>
            </w:r>
          </w:p>
        </w:tc>
      </w:tr>
      <w:tr w:rsidR="00457302" w:rsidRPr="00465E05" w:rsidTr="00652440"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bCs/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bCs/>
                <w:color w:val="000000"/>
                <w:sz w:val="22"/>
                <w:szCs w:val="20"/>
                <w:lang w:val="en-US"/>
              </w:rPr>
              <w:t>Student 2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color w:val="000000"/>
                <w:sz w:val="22"/>
                <w:szCs w:val="20"/>
                <w:lang w:val="en-US"/>
              </w:rPr>
              <w:t>14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color w:val="000000"/>
                <w:sz w:val="22"/>
                <w:szCs w:val="20"/>
                <w:lang w:val="en-US"/>
              </w:rPr>
              <w:t>34</w:t>
            </w:r>
          </w:p>
        </w:tc>
      </w:tr>
      <w:tr w:rsidR="00457302" w:rsidRPr="00465E05" w:rsidTr="00652440">
        <w:tc>
          <w:tcPr>
            <w:tcW w:w="16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bCs/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bCs/>
                <w:color w:val="000000"/>
                <w:sz w:val="22"/>
                <w:szCs w:val="20"/>
                <w:lang w:val="en-US"/>
              </w:rPr>
              <w:t>Student 3</w:t>
            </w:r>
          </w:p>
        </w:tc>
        <w:tc>
          <w:tcPr>
            <w:tcW w:w="16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color w:val="000000"/>
                <w:sz w:val="22"/>
                <w:szCs w:val="20"/>
                <w:lang w:val="en-US"/>
              </w:rPr>
              <w:t>874</w:t>
            </w:r>
          </w:p>
        </w:tc>
        <w:tc>
          <w:tcPr>
            <w:tcW w:w="16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57302" w:rsidRPr="00465E05" w:rsidRDefault="00815C29" w:rsidP="008475DD">
            <w:pPr>
              <w:spacing w:after="12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465E05">
              <w:rPr>
                <w:color w:val="000000"/>
                <w:sz w:val="22"/>
                <w:szCs w:val="20"/>
                <w:lang w:val="en-US"/>
              </w:rPr>
              <w:t>47</w:t>
            </w:r>
          </w:p>
        </w:tc>
      </w:tr>
    </w:tbl>
    <w:p w:rsidR="006E47D4" w:rsidRPr="00465E05" w:rsidRDefault="006E47D4" w:rsidP="00812117">
      <w:pPr>
        <w:pStyle w:val="Title10"/>
        <w:rPr>
          <w:lang w:val="en-US"/>
        </w:rPr>
      </w:pPr>
      <w:r w:rsidRPr="00465E05">
        <w:rPr>
          <w:lang w:val="en-US"/>
        </w:rPr>
        <w:t>Conclusion</w:t>
      </w:r>
    </w:p>
    <w:p w:rsidR="00DE4234" w:rsidRPr="00465E05" w:rsidRDefault="00DE4234" w:rsidP="00DE4234">
      <w:pPr>
        <w:pStyle w:val="Text"/>
      </w:pPr>
      <w:r w:rsidRPr="00465E05">
        <w:t>Text</w:t>
      </w:r>
      <w:bookmarkStart w:id="0" w:name="_GoBack"/>
      <w:bookmarkEnd w:id="0"/>
    </w:p>
    <w:p w:rsidR="00DE4234" w:rsidRPr="00465E05" w:rsidRDefault="00DE4234" w:rsidP="00DE4234">
      <w:pPr>
        <w:pStyle w:val="Title10"/>
        <w:rPr>
          <w:lang w:val="en-US"/>
        </w:rPr>
      </w:pPr>
      <w:r w:rsidRPr="00465E05">
        <w:rPr>
          <w:lang w:val="en-US"/>
        </w:rPr>
        <w:t>Acknowledgements</w:t>
      </w:r>
    </w:p>
    <w:p w:rsidR="00DE4234" w:rsidRPr="00465E05" w:rsidRDefault="00DE4234" w:rsidP="00DE4234">
      <w:pPr>
        <w:pStyle w:val="Text"/>
      </w:pPr>
      <w:r w:rsidRPr="00465E05">
        <w:t>Text</w:t>
      </w:r>
    </w:p>
    <w:p w:rsidR="00DE4234" w:rsidRPr="00465E05" w:rsidRDefault="00DE4234" w:rsidP="00DE4234">
      <w:pPr>
        <w:pStyle w:val="Title10"/>
        <w:rPr>
          <w:lang w:val="en-US"/>
        </w:rPr>
      </w:pPr>
      <w:r w:rsidRPr="00465E05">
        <w:rPr>
          <w:lang w:val="en-US"/>
        </w:rPr>
        <w:t>References</w:t>
      </w:r>
    </w:p>
    <w:p w:rsidR="00DE4234" w:rsidRPr="00465E05" w:rsidRDefault="00DE4234" w:rsidP="00DE4234">
      <w:pPr>
        <w:pStyle w:val="Text"/>
      </w:pPr>
      <w:r w:rsidRPr="00465E05">
        <w:t xml:space="preserve">It is strictly required that the authors follow the APA standard regarding the structure and use of bibliographic quotations within their papers. </w:t>
      </w:r>
      <w:r w:rsidR="002F6AE3" w:rsidRPr="00465E05">
        <w:t>Q</w:t>
      </w:r>
      <w:r w:rsidRPr="00465E05">
        <w:t xml:space="preserve">uotation generator is available at </w:t>
      </w:r>
      <w:hyperlink r:id="rId15" w:history="1">
        <w:r w:rsidR="002F6AE3" w:rsidRPr="00465E05">
          <w:rPr>
            <w:rStyle w:val="Hypertextovodkaz"/>
          </w:rPr>
          <w:t>https://www.refme.com/citation-generator/apa/</w:t>
        </w:r>
      </w:hyperlink>
      <w:r w:rsidRPr="00465E05">
        <w:t>.</w:t>
      </w:r>
      <w:r w:rsidR="005D1517" w:rsidRPr="00465E05">
        <w:t xml:space="preserve"> </w:t>
      </w:r>
      <w:r w:rsidR="007C6DED" w:rsidRPr="007C6DED">
        <w:rPr>
          <w:highlight w:val="yellow"/>
        </w:rPr>
        <w:t>References should be in alphabetical order.</w:t>
      </w:r>
      <w:r w:rsidR="005D1517" w:rsidRPr="00465E05">
        <w:t xml:space="preserve"> </w:t>
      </w:r>
    </w:p>
    <w:p w:rsidR="005D1517" w:rsidRPr="00465E05" w:rsidRDefault="00001630" w:rsidP="00DE4234">
      <w:pPr>
        <w:pStyle w:val="Text"/>
      </w:pPr>
      <w:r>
        <w:t>Examples</w:t>
      </w:r>
      <w:r w:rsidR="005D1517" w:rsidRPr="00465E05">
        <w:t xml:space="preserve">: </w:t>
      </w:r>
    </w:p>
    <w:p w:rsidR="0004395B" w:rsidRPr="00465E05" w:rsidRDefault="0004395B" w:rsidP="0004395B">
      <w:pPr>
        <w:pStyle w:val="Referenceitem"/>
      </w:pPr>
      <w:proofErr w:type="spellStart"/>
      <w:proofErr w:type="gramStart"/>
      <w:r w:rsidRPr="00465E05">
        <w:t>Charitonos</w:t>
      </w:r>
      <w:proofErr w:type="spellEnd"/>
      <w:r w:rsidRPr="00465E05">
        <w:t>, K., Blake, C., Scanlon, E., &amp; Jones, A. (2012).</w:t>
      </w:r>
      <w:proofErr w:type="gramEnd"/>
      <w:r w:rsidRPr="00465E05">
        <w:t xml:space="preserve"> Museum learning via social and mobile technologies: (How) can online interactions enhance the visitor experience</w:t>
      </w:r>
      <w:proofErr w:type="gramStart"/>
      <w:r w:rsidRPr="00465E05">
        <w:t>?.</w:t>
      </w:r>
      <w:proofErr w:type="gramEnd"/>
      <w:r w:rsidRPr="00465E05">
        <w:rPr>
          <w:rStyle w:val="apple-converted-space"/>
        </w:rPr>
        <w:t> </w:t>
      </w:r>
      <w:r w:rsidRPr="00465E05">
        <w:rPr>
          <w:i/>
        </w:rPr>
        <w:t xml:space="preserve">British Journal </w:t>
      </w:r>
      <w:proofErr w:type="gramStart"/>
      <w:r w:rsidRPr="00465E05">
        <w:rPr>
          <w:i/>
        </w:rPr>
        <w:t>Of</w:t>
      </w:r>
      <w:proofErr w:type="gramEnd"/>
      <w:r w:rsidRPr="00465E05">
        <w:rPr>
          <w:i/>
        </w:rPr>
        <w:t xml:space="preserve"> Educational Technology</w:t>
      </w:r>
      <w:r w:rsidRPr="00465E05">
        <w:t>,</w:t>
      </w:r>
      <w:r w:rsidRPr="00465E05">
        <w:rPr>
          <w:rStyle w:val="apple-converted-space"/>
        </w:rPr>
        <w:t> </w:t>
      </w:r>
      <w:r w:rsidRPr="00465E05">
        <w:rPr>
          <w:i/>
        </w:rPr>
        <w:t>43</w:t>
      </w:r>
      <w:r w:rsidRPr="00465E05">
        <w:t>(5), 802-819. http://dx.doi.org/10.1111/j.1467-8535.2012.01360.x</w:t>
      </w:r>
    </w:p>
    <w:p w:rsidR="009C03C6" w:rsidRPr="00465E05" w:rsidRDefault="005D1517" w:rsidP="005D1517">
      <w:pPr>
        <w:pStyle w:val="Referenceitem"/>
      </w:pPr>
      <w:proofErr w:type="spellStart"/>
      <w:proofErr w:type="gramStart"/>
      <w:r w:rsidRPr="00465E05">
        <w:t>Chatti</w:t>
      </w:r>
      <w:proofErr w:type="spellEnd"/>
      <w:r w:rsidRPr="00465E05">
        <w:t>, M. (2010).</w:t>
      </w:r>
      <w:proofErr w:type="gramEnd"/>
      <w:r w:rsidRPr="00465E05">
        <w:rPr>
          <w:rStyle w:val="apple-converted-space"/>
        </w:rPr>
        <w:t> </w:t>
      </w:r>
      <w:r w:rsidRPr="00465E05">
        <w:rPr>
          <w:i/>
        </w:rPr>
        <w:t>Personalization in technology enhanced learning</w:t>
      </w:r>
      <w:r w:rsidRPr="00465E05">
        <w:rPr>
          <w:rStyle w:val="apple-converted-space"/>
        </w:rPr>
        <w:t> </w:t>
      </w:r>
      <w:r w:rsidRPr="00465E05">
        <w:t xml:space="preserve">(1st </w:t>
      </w:r>
      <w:proofErr w:type="gramStart"/>
      <w:r w:rsidRPr="00465E05">
        <w:t>ed</w:t>
      </w:r>
      <w:proofErr w:type="gramEnd"/>
      <w:r w:rsidRPr="00465E05">
        <w:t>.). Aachen: Shaker.</w:t>
      </w:r>
    </w:p>
    <w:p w:rsidR="0004395B" w:rsidRPr="00465E05" w:rsidRDefault="00C54C84" w:rsidP="00C54C84">
      <w:pPr>
        <w:pStyle w:val="Referenceitem"/>
      </w:pPr>
      <w:proofErr w:type="spellStart"/>
      <w:r w:rsidRPr="00465E05">
        <w:lastRenderedPageBreak/>
        <w:t>Downes</w:t>
      </w:r>
      <w:proofErr w:type="spellEnd"/>
      <w:r w:rsidRPr="00465E05">
        <w:t>, S. (2010).</w:t>
      </w:r>
      <w:r w:rsidRPr="00465E05">
        <w:rPr>
          <w:rStyle w:val="apple-converted-space"/>
        </w:rPr>
        <w:t> </w:t>
      </w:r>
      <w:r w:rsidRPr="00465E05">
        <w:rPr>
          <w:i/>
        </w:rPr>
        <w:t>Design Elements in a Personal Learning Environment.</w:t>
      </w:r>
      <w:r w:rsidRPr="00465E05">
        <w:rPr>
          <w:rStyle w:val="apple-converted-space"/>
          <w:i/>
        </w:rPr>
        <w:t> </w:t>
      </w:r>
      <w:r w:rsidRPr="00465E05">
        <w:rPr>
          <w:i/>
        </w:rPr>
        <w:t>Slideshare.net</w:t>
      </w:r>
      <w:r w:rsidRPr="00465E05">
        <w:t xml:space="preserve">. Retrieved 13 March 2017, from </w:t>
      </w:r>
      <w:hyperlink r:id="rId16" w:history="1">
        <w:r w:rsidRPr="00465E05">
          <w:rPr>
            <w:rStyle w:val="Hypertextovodkaz"/>
          </w:rPr>
          <w:t>http://www.slideshare.net/Downes/design-elements-in-a-personal-learning-environment</w:t>
        </w:r>
      </w:hyperlink>
    </w:p>
    <w:p w:rsidR="00C54C84" w:rsidRPr="00465E05" w:rsidRDefault="00C54C84" w:rsidP="00E83312">
      <w:pPr>
        <w:pStyle w:val="Referenceitem"/>
      </w:pPr>
      <w:proofErr w:type="gramStart"/>
      <w:r w:rsidRPr="00465E05">
        <w:t xml:space="preserve">Fiedler, S. &amp; </w:t>
      </w:r>
      <w:proofErr w:type="spellStart"/>
      <w:r w:rsidRPr="00465E05">
        <w:t>Pata</w:t>
      </w:r>
      <w:proofErr w:type="spellEnd"/>
      <w:r w:rsidRPr="00465E05">
        <w:t>, K. (2009).</w:t>
      </w:r>
      <w:proofErr w:type="gramEnd"/>
      <w:r w:rsidRPr="00465E05">
        <w:t xml:space="preserve"> </w:t>
      </w:r>
      <w:proofErr w:type="gramStart"/>
      <w:r w:rsidRPr="00465E05">
        <w:t>Distributed learning enviro</w:t>
      </w:r>
      <w:r w:rsidR="007C6DED">
        <w:t>n</w:t>
      </w:r>
      <w:r w:rsidRPr="00465E05">
        <w:t>ments and social software.</w:t>
      </w:r>
      <w:proofErr w:type="gramEnd"/>
      <w:r w:rsidRPr="00465E05">
        <w:t xml:space="preserve"> </w:t>
      </w:r>
      <w:proofErr w:type="gramStart"/>
      <w:r w:rsidRPr="00465E05">
        <w:t>In</w:t>
      </w:r>
      <w:r w:rsidRPr="00465E05">
        <w:rPr>
          <w:rStyle w:val="apple-converted-space"/>
        </w:rPr>
        <w:t> </w:t>
      </w:r>
      <w:r w:rsidRPr="00465E05">
        <w:rPr>
          <w:i/>
        </w:rPr>
        <w:t xml:space="preserve">Social software &amp; developing community </w:t>
      </w:r>
      <w:proofErr w:type="spellStart"/>
      <w:r w:rsidRPr="00465E05">
        <w:rPr>
          <w:i/>
        </w:rPr>
        <w:t>ontologies</w:t>
      </w:r>
      <w:proofErr w:type="spellEnd"/>
      <w:r w:rsidRPr="00465E05">
        <w:rPr>
          <w:rStyle w:val="apple-converted-space"/>
        </w:rPr>
        <w:t> </w:t>
      </w:r>
      <w:r w:rsidRPr="00465E05">
        <w:t>(pp. 145-158).</w:t>
      </w:r>
      <w:proofErr w:type="gramEnd"/>
      <w:r w:rsidRPr="00465E05">
        <w:t xml:space="preserve"> Hershey: IGI Global.</w:t>
      </w:r>
    </w:p>
    <w:sectPr w:rsidR="00C54C84" w:rsidRPr="00465E05" w:rsidSect="00276C6C">
      <w:type w:val="continuous"/>
      <w:pgSz w:w="11906" w:h="16838"/>
      <w:pgMar w:top="1418" w:right="851" w:bottom="1418" w:left="851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9F" w:rsidRDefault="002D199F" w:rsidP="00E8044D">
      <w:r>
        <w:separator/>
      </w:r>
    </w:p>
  </w:endnote>
  <w:endnote w:type="continuationSeparator" w:id="0">
    <w:p w:rsidR="002D199F" w:rsidRDefault="002D199F" w:rsidP="00E8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7" w:rsidRPr="00C41586" w:rsidRDefault="004600A7" w:rsidP="00327FC6">
    <w:pPr>
      <w:pStyle w:val="Zpat"/>
      <w:rPr>
        <w:rFonts w:ascii="Times New Roman" w:hAnsi="Times New Roman"/>
        <w:i w:val="0"/>
        <w:sz w:val="24"/>
      </w:rPr>
    </w:pPr>
    <w:r w:rsidRPr="00C41586">
      <w:rPr>
        <w:rFonts w:ascii="Times New Roman" w:hAnsi="Times New Roman"/>
      </w:rPr>
      <w:t>2</w:t>
    </w:r>
    <w:r w:rsidR="00935F66" w:rsidRPr="00C41586">
      <w:rPr>
        <w:rFonts w:ascii="Times New Roman" w:hAnsi="Times New Roman"/>
      </w:rPr>
      <w:t>017</w:t>
    </w:r>
    <w:r w:rsidRPr="00C41586">
      <w:rPr>
        <w:rFonts w:ascii="Times New Roman" w:hAnsi="Times New Roman"/>
      </w:rPr>
      <w:t xml:space="preserve"> ICTE </w:t>
    </w:r>
    <w:proofErr w:type="spellStart"/>
    <w:r w:rsidRPr="00C41586">
      <w:rPr>
        <w:rFonts w:ascii="Times New Roman" w:hAnsi="Times New Roman"/>
      </w:rPr>
      <w:t>Journal</w:t>
    </w:r>
    <w:proofErr w:type="spellEnd"/>
    <w:r w:rsidRPr="00C41586">
      <w:rPr>
        <w:rFonts w:ascii="Times New Roman" w:hAnsi="Times New Roman"/>
      </w:rPr>
      <w:t xml:space="preserve">, ISSN </w:t>
    </w:r>
    <w:r w:rsidRPr="00C41586">
      <w:rPr>
        <w:rFonts w:ascii="Times New Roman" w:hAnsi="Times New Roman"/>
        <w:bCs/>
      </w:rPr>
      <w:t>1805-3726</w:t>
    </w:r>
    <w:r w:rsidRPr="00C41586">
      <w:rPr>
        <w:rFonts w:ascii="Times New Roman" w:hAnsi="Times New Roman"/>
        <w:bCs/>
      </w:rPr>
      <w:tab/>
    </w:r>
    <w:r w:rsidRPr="00C41586">
      <w:rPr>
        <w:rFonts w:ascii="Times New Roman" w:hAnsi="Times New Roman"/>
        <w:bCs/>
      </w:rPr>
      <w:tab/>
    </w:r>
    <w:r w:rsidR="00601A5F" w:rsidRPr="00C41586">
      <w:rPr>
        <w:rFonts w:ascii="Times New Roman" w:hAnsi="Times New Roman"/>
        <w:i w:val="0"/>
        <w:sz w:val="24"/>
      </w:rPr>
      <w:fldChar w:fldCharType="begin"/>
    </w:r>
    <w:r w:rsidRPr="00C41586">
      <w:rPr>
        <w:rFonts w:ascii="Times New Roman" w:hAnsi="Times New Roman"/>
        <w:i w:val="0"/>
        <w:sz w:val="24"/>
      </w:rPr>
      <w:instrText>PAGE   \* MERGEFORMAT</w:instrText>
    </w:r>
    <w:r w:rsidR="00601A5F" w:rsidRPr="00C41586">
      <w:rPr>
        <w:rFonts w:ascii="Times New Roman" w:hAnsi="Times New Roman"/>
        <w:i w:val="0"/>
        <w:sz w:val="24"/>
      </w:rPr>
      <w:fldChar w:fldCharType="separate"/>
    </w:r>
    <w:r w:rsidR="007C6DED" w:rsidRPr="007C6DED">
      <w:rPr>
        <w:rFonts w:ascii="Times New Roman" w:hAnsi="Times New Roman"/>
        <w:i w:val="0"/>
        <w:noProof/>
        <w:sz w:val="24"/>
        <w:lang w:val="cs-CZ"/>
      </w:rPr>
      <w:t>30</w:t>
    </w:r>
    <w:r w:rsidR="00601A5F" w:rsidRPr="00C41586">
      <w:rPr>
        <w:rFonts w:ascii="Times New Roman" w:hAnsi="Times New Roman"/>
        <w:i w:val="0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7" w:rsidRDefault="004600A7" w:rsidP="00327FC6">
    <w:pPr>
      <w:pStyle w:val="Zpat"/>
    </w:pPr>
    <w:r w:rsidRPr="00FB0931">
      <w:t>201</w:t>
    </w:r>
    <w:r w:rsidR="009C03C6">
      <w:t>7</w:t>
    </w:r>
    <w:r w:rsidRPr="00FB0931">
      <w:t xml:space="preserve"> ICTE </w:t>
    </w:r>
    <w:proofErr w:type="spellStart"/>
    <w:r w:rsidRPr="00327FC6">
      <w:t>Journal</w:t>
    </w:r>
    <w:proofErr w:type="spellEnd"/>
    <w:r w:rsidRPr="00FB0931">
      <w:t xml:space="preserve">, ISSN </w:t>
    </w:r>
    <w:r w:rsidRPr="00FB0931">
      <w:rPr>
        <w:bCs/>
      </w:rPr>
      <w:t>1805-3726</w:t>
    </w:r>
    <w:r>
      <w:rPr>
        <w:bCs/>
      </w:rPr>
      <w:tab/>
    </w:r>
    <w:r>
      <w:rPr>
        <w:bCs/>
      </w:rPr>
      <w:tab/>
    </w:r>
    <w:r w:rsidR="00601A5F" w:rsidRPr="00327FC6">
      <w:rPr>
        <w:i w:val="0"/>
        <w:sz w:val="24"/>
      </w:rPr>
      <w:fldChar w:fldCharType="begin"/>
    </w:r>
    <w:r w:rsidRPr="00327FC6">
      <w:rPr>
        <w:i w:val="0"/>
        <w:sz w:val="24"/>
      </w:rPr>
      <w:instrText>PAGE   \* MERGEFORMAT</w:instrText>
    </w:r>
    <w:r w:rsidR="00601A5F" w:rsidRPr="00327FC6">
      <w:rPr>
        <w:i w:val="0"/>
        <w:sz w:val="24"/>
      </w:rPr>
      <w:fldChar w:fldCharType="separate"/>
    </w:r>
    <w:r w:rsidR="007C6DED" w:rsidRPr="007C6DED">
      <w:rPr>
        <w:i w:val="0"/>
        <w:noProof/>
        <w:sz w:val="24"/>
        <w:lang w:val="cs-CZ"/>
      </w:rPr>
      <w:t>29</w:t>
    </w:r>
    <w:r w:rsidR="00601A5F" w:rsidRPr="00327FC6">
      <w:rPr>
        <w:i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9F" w:rsidRDefault="002D199F" w:rsidP="00E8044D">
      <w:r>
        <w:separator/>
      </w:r>
    </w:p>
  </w:footnote>
  <w:footnote w:type="continuationSeparator" w:id="0">
    <w:p w:rsidR="002D199F" w:rsidRDefault="002D199F" w:rsidP="00E80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2A" w:rsidRPr="00C41586" w:rsidRDefault="009C03C6" w:rsidP="00327FC6">
    <w:pPr>
      <w:pStyle w:val="Zhlav"/>
      <w:rPr>
        <w:rFonts w:ascii="Times New Roman" w:hAnsi="Times New Roman"/>
      </w:rPr>
    </w:pPr>
    <w:proofErr w:type="spellStart"/>
    <w:r w:rsidRPr="00C41586">
      <w:rPr>
        <w:rFonts w:ascii="Times New Roman" w:hAnsi="Times New Roman"/>
      </w:rPr>
      <w:t>Authors</w:t>
    </w:r>
    <w:proofErr w:type="spellEnd"/>
    <w:r w:rsidR="004600A7" w:rsidRPr="00C41586">
      <w:rPr>
        <w:rFonts w:ascii="Times New Roman" w:hAnsi="Times New Roman"/>
      </w:rPr>
      <w:tab/>
    </w:r>
    <w:r w:rsidR="004600A7" w:rsidRPr="00C41586">
      <w:rPr>
        <w:rFonts w:ascii="Times New Roman" w:hAnsi="Times New Roman"/>
      </w:rPr>
      <w:tab/>
      <w:t xml:space="preserve">ICTE </w:t>
    </w:r>
    <w:proofErr w:type="spellStart"/>
    <w:r w:rsidR="004600A7" w:rsidRPr="00C41586">
      <w:rPr>
        <w:rFonts w:ascii="Times New Roman" w:hAnsi="Times New Roman"/>
      </w:rPr>
      <w:t>Journal</w:t>
    </w:r>
    <w:proofErr w:type="spellEnd"/>
    <w:r w:rsidR="004600A7" w:rsidRPr="00C41586">
      <w:rPr>
        <w:rFonts w:ascii="Times New Roman" w:hAnsi="Times New Roman"/>
      </w:rPr>
      <w:t>,</w:t>
    </w:r>
    <w:r w:rsidR="004600A7" w:rsidRPr="00C41586">
      <w:rPr>
        <w:rFonts w:ascii="Times New Roman" w:hAnsi="Times New Roman"/>
        <w:b/>
      </w:rPr>
      <w:t xml:space="preserve"> </w:t>
    </w:r>
    <w:r w:rsidR="004600A7" w:rsidRPr="00C41586">
      <w:rPr>
        <w:rFonts w:ascii="Times New Roman" w:hAnsi="Times New Roman"/>
      </w:rPr>
      <w:t>201</w:t>
    </w:r>
    <w:r w:rsidR="00766A04" w:rsidRPr="00C41586">
      <w:rPr>
        <w:rFonts w:ascii="Times New Roman" w:hAnsi="Times New Roman"/>
      </w:rPr>
      <w:t>7</w:t>
    </w:r>
    <w:r w:rsidR="004600A7" w:rsidRPr="00C41586">
      <w:rPr>
        <w:rFonts w:ascii="Times New Roman" w:hAnsi="Times New Roman"/>
        <w:lang w:val="en-US"/>
      </w:rPr>
      <w:t xml:space="preserve">, </w:t>
    </w:r>
    <w:r w:rsidR="004600A7" w:rsidRPr="00C41586">
      <w:rPr>
        <w:rFonts w:ascii="Times New Roman" w:hAnsi="Times New Roman"/>
        <w:b/>
        <w:lang w:val="en-US"/>
      </w:rPr>
      <w:t>5</w:t>
    </w:r>
    <w:r w:rsidR="004600A7" w:rsidRPr="00C41586">
      <w:rPr>
        <w:rFonts w:ascii="Times New Roman" w:hAnsi="Times New Roman"/>
        <w:lang w:val="cs-CZ"/>
      </w:rPr>
      <w:t>(2)</w:t>
    </w:r>
    <w:r w:rsidR="004600A7" w:rsidRPr="00C41586">
      <w:rPr>
        <w:rFonts w:ascii="Times New Roman" w:hAnsi="Times New Roman"/>
        <w:lang w:val="en-US"/>
      </w:rPr>
      <w:t>:</w:t>
    </w:r>
    <w:r w:rsidR="004600A7" w:rsidRPr="00C41586">
      <w:rPr>
        <w:rFonts w:ascii="Times New Roman" w:hAnsi="Times New Roman"/>
        <w:lang w:val="cs-CZ"/>
      </w:rPr>
      <w:t xml:space="preserve"> </w:t>
    </w:r>
    <w:r w:rsidR="004C76F9" w:rsidRPr="00C41586">
      <w:rPr>
        <w:rFonts w:ascii="Times New Roman" w:hAnsi="Times New Roman"/>
        <w:lang w:val="cs-CZ"/>
      </w:rPr>
      <w:t>29</w:t>
    </w:r>
    <w:r w:rsidR="004600A7" w:rsidRPr="00C41586">
      <w:rPr>
        <w:rFonts w:ascii="Times New Roman" w:hAnsi="Times New Roman"/>
        <w:lang w:val="cs-CZ"/>
      </w:rPr>
      <w:sym w:font="Symbol" w:char="F02D"/>
    </w:r>
    <w:r w:rsidR="004C76F9" w:rsidRPr="00C41586">
      <w:rPr>
        <w:rFonts w:ascii="Times New Roman" w:hAnsi="Times New Roman"/>
        <w:lang w:val="cs-CZ"/>
      </w:rPr>
      <w:t>50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A7" w:rsidRDefault="006A634E" w:rsidP="00F75D61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5264785</wp:posOffset>
          </wp:positionH>
          <wp:positionV relativeFrom="paragraph">
            <wp:posOffset>-46990</wp:posOffset>
          </wp:positionV>
          <wp:extent cx="1295400" cy="899160"/>
          <wp:effectExtent l="0" t="0" r="0" b="0"/>
          <wp:wrapNone/>
          <wp:docPr id="5" name="obrázek 2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133350</wp:posOffset>
          </wp:positionV>
          <wp:extent cx="2114550" cy="1133475"/>
          <wp:effectExtent l="0" t="0" r="0" b="0"/>
          <wp:wrapNone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0A7" w:rsidRDefault="004600A7" w:rsidP="00F75D61">
    <w:pPr>
      <w:pStyle w:val="Zhlav"/>
      <w:jc w:val="right"/>
    </w:pPr>
  </w:p>
  <w:p w:rsidR="004600A7" w:rsidRDefault="004600A7" w:rsidP="00F75D61">
    <w:pPr>
      <w:pStyle w:val="Zhlav"/>
      <w:jc w:val="right"/>
    </w:pPr>
  </w:p>
  <w:p w:rsidR="004600A7" w:rsidRDefault="004600A7" w:rsidP="00F75D61">
    <w:pPr>
      <w:pStyle w:val="Zhlav"/>
      <w:jc w:val="right"/>
    </w:pPr>
  </w:p>
  <w:p w:rsidR="004600A7" w:rsidRDefault="004600A7" w:rsidP="00F75D61">
    <w:pPr>
      <w:pStyle w:val="Zhlav"/>
      <w:jc w:val="right"/>
    </w:pPr>
  </w:p>
  <w:p w:rsidR="00A82AA0" w:rsidRDefault="00A82AA0" w:rsidP="00F75D61">
    <w:pPr>
      <w:pStyle w:val="Zhlav"/>
      <w:jc w:val="right"/>
    </w:pPr>
  </w:p>
  <w:p w:rsidR="004600A7" w:rsidRPr="00A82AA0" w:rsidRDefault="004600A7" w:rsidP="00327FC6">
    <w:pPr>
      <w:pStyle w:val="Zhlav"/>
      <w:jc w:val="right"/>
      <w:rPr>
        <w:rFonts w:ascii="Times New Roman" w:hAnsi="Times New Roman"/>
        <w:sz w:val="22"/>
      </w:rPr>
    </w:pPr>
    <w:r w:rsidRPr="00A82AA0">
      <w:rPr>
        <w:rFonts w:ascii="Times New Roman" w:hAnsi="Times New Roman"/>
        <w:sz w:val="22"/>
      </w:rPr>
      <w:t>201</w:t>
    </w:r>
    <w:r w:rsidR="00766A04" w:rsidRPr="00A82AA0">
      <w:rPr>
        <w:rFonts w:ascii="Times New Roman" w:hAnsi="Times New Roman"/>
        <w:sz w:val="22"/>
      </w:rPr>
      <w:t>7</w:t>
    </w:r>
    <w:r w:rsidRPr="00A82AA0">
      <w:rPr>
        <w:rFonts w:ascii="Times New Roman" w:hAnsi="Times New Roman"/>
        <w:sz w:val="22"/>
      </w:rPr>
      <w:t xml:space="preserve">, </w:t>
    </w:r>
    <w:r w:rsidRPr="00A82AA0">
      <w:rPr>
        <w:rFonts w:ascii="Times New Roman" w:hAnsi="Times New Roman"/>
        <w:b/>
        <w:sz w:val="22"/>
      </w:rPr>
      <w:t>5</w:t>
    </w:r>
    <w:r w:rsidRPr="00A82AA0">
      <w:rPr>
        <w:rFonts w:ascii="Times New Roman" w:hAnsi="Times New Roman"/>
        <w:sz w:val="22"/>
      </w:rPr>
      <w:t xml:space="preserve">(2): </w:t>
    </w:r>
    <w:r w:rsidR="004C76F9" w:rsidRPr="00A82AA0">
      <w:rPr>
        <w:rFonts w:ascii="Times New Roman" w:hAnsi="Times New Roman"/>
        <w:sz w:val="22"/>
      </w:rPr>
      <w:t>29</w:t>
    </w:r>
    <w:r w:rsidR="004C76F9" w:rsidRPr="00A82AA0">
      <w:rPr>
        <w:rFonts w:ascii="Times New Roman" w:hAnsi="Times New Roman"/>
        <w:sz w:val="22"/>
      </w:rPr>
      <w:sym w:font="Symbol" w:char="F02D"/>
    </w:r>
    <w:r w:rsidR="004C76F9" w:rsidRPr="00A82AA0">
      <w:rPr>
        <w:rFonts w:ascii="Times New Roman" w:hAnsi="Times New Roman"/>
        <w:sz w:val="22"/>
      </w:rPr>
      <w:t>50</w:t>
    </w:r>
  </w:p>
  <w:p w:rsidR="004600A7" w:rsidRPr="00A82AA0" w:rsidRDefault="004600A7" w:rsidP="00327FC6">
    <w:pPr>
      <w:pStyle w:val="Zhlav"/>
      <w:jc w:val="right"/>
      <w:rPr>
        <w:rFonts w:ascii="Times New Roman" w:hAnsi="Times New Roman"/>
      </w:rPr>
    </w:pPr>
    <w:r w:rsidRPr="00A82AA0">
      <w:rPr>
        <w:rFonts w:ascii="Times New Roman" w:hAnsi="Times New Roman"/>
        <w:sz w:val="22"/>
      </w:rPr>
      <w:t>DOI: 10.1515/ijicte-2016-0007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6DA"/>
    <w:multiLevelType w:val="hybridMultilevel"/>
    <w:tmpl w:val="B6403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A07"/>
    <w:multiLevelType w:val="hybridMultilevel"/>
    <w:tmpl w:val="B96E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2666"/>
    <w:multiLevelType w:val="hybridMultilevel"/>
    <w:tmpl w:val="BF06E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5706"/>
    <w:multiLevelType w:val="hybridMultilevel"/>
    <w:tmpl w:val="7A58E4E2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1D4E6F22"/>
    <w:multiLevelType w:val="hybridMultilevel"/>
    <w:tmpl w:val="51A21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97F84"/>
    <w:multiLevelType w:val="multilevel"/>
    <w:tmpl w:val="77162394"/>
    <w:styleLink w:val="itemization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6">
    <w:nsid w:val="23A6403C"/>
    <w:multiLevelType w:val="hybridMultilevel"/>
    <w:tmpl w:val="FFF04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1D5"/>
    <w:multiLevelType w:val="hybridMultilevel"/>
    <w:tmpl w:val="66B491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154CBF"/>
    <w:multiLevelType w:val="hybridMultilevel"/>
    <w:tmpl w:val="E0689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62A2"/>
    <w:multiLevelType w:val="hybridMultilevel"/>
    <w:tmpl w:val="6820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278DB"/>
    <w:multiLevelType w:val="hybridMultilevel"/>
    <w:tmpl w:val="7EE6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73B7D"/>
    <w:multiLevelType w:val="hybridMultilevel"/>
    <w:tmpl w:val="BE74F3EE"/>
    <w:lvl w:ilvl="0" w:tplc="3BB882C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16513"/>
    <w:multiLevelType w:val="hybridMultilevel"/>
    <w:tmpl w:val="86A00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037E7"/>
    <w:multiLevelType w:val="hybridMultilevel"/>
    <w:tmpl w:val="92DA25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0643"/>
    <w:multiLevelType w:val="hybridMultilevel"/>
    <w:tmpl w:val="C5106ADC"/>
    <w:lvl w:ilvl="0" w:tplc="10421C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1589"/>
    <w:multiLevelType w:val="hybridMultilevel"/>
    <w:tmpl w:val="D4F2C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5FAD"/>
    <w:multiLevelType w:val="hybridMultilevel"/>
    <w:tmpl w:val="77C4183C"/>
    <w:lvl w:ilvl="0" w:tplc="EB78F98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90139"/>
    <w:multiLevelType w:val="multilevel"/>
    <w:tmpl w:val="0826DAC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8">
    <w:nsid w:val="631C78A5"/>
    <w:multiLevelType w:val="hybridMultilevel"/>
    <w:tmpl w:val="4508B1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D7F02D0"/>
    <w:multiLevelType w:val="hybridMultilevel"/>
    <w:tmpl w:val="2A4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04C9F"/>
    <w:multiLevelType w:val="multilevel"/>
    <w:tmpl w:val="BEDA5F46"/>
    <w:styleLink w:val="itemization2"/>
    <w:lvl w:ilvl="0">
      <w:start w:val="1"/>
      <w:numFmt w:val="bullet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1">
    <w:nsid w:val="72114F3D"/>
    <w:multiLevelType w:val="hybridMultilevel"/>
    <w:tmpl w:val="2D905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B4574"/>
    <w:multiLevelType w:val="hybridMultilevel"/>
    <w:tmpl w:val="7DF22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04CCD"/>
    <w:multiLevelType w:val="multilevel"/>
    <w:tmpl w:val="25DA756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4">
    <w:nsid w:val="7D9521C8"/>
    <w:multiLevelType w:val="multilevel"/>
    <w:tmpl w:val="714E422C"/>
    <w:styleLink w:val="referencelist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7"/>
  </w:num>
  <w:num w:numId="5">
    <w:abstractNumId w:val="10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0"/>
  </w:num>
  <w:num w:numId="15">
    <w:abstractNumId w:val="20"/>
  </w:num>
  <w:num w:numId="16">
    <w:abstractNumId w:val="23"/>
  </w:num>
  <w:num w:numId="17">
    <w:abstractNumId w:val="21"/>
  </w:num>
  <w:num w:numId="18">
    <w:abstractNumId w:val="16"/>
  </w:num>
  <w:num w:numId="19">
    <w:abstractNumId w:val="8"/>
  </w:num>
  <w:num w:numId="20">
    <w:abstractNumId w:val="3"/>
  </w:num>
  <w:num w:numId="21">
    <w:abstractNumId w:val="5"/>
  </w:num>
  <w:num w:numId="22">
    <w:abstractNumId w:val="24"/>
    <w:lvlOverride w:ilvl="0">
      <w:lvl w:ilvl="0">
        <w:start w:val="1"/>
        <w:numFmt w:val="decimal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  <w:sz w:val="24"/>
        </w:rPr>
      </w:lvl>
    </w:lvlOverride>
  </w:num>
  <w:num w:numId="23">
    <w:abstractNumId w:val="14"/>
  </w:num>
  <w:num w:numId="24">
    <w:abstractNumId w:val="24"/>
  </w:num>
  <w:num w:numId="25">
    <w:abstractNumId w:val="18"/>
  </w:num>
  <w:num w:numId="26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5E29"/>
    <w:rsid w:val="00001630"/>
    <w:rsid w:val="00005CDA"/>
    <w:rsid w:val="0002063C"/>
    <w:rsid w:val="00020FEE"/>
    <w:rsid w:val="00021C73"/>
    <w:rsid w:val="00026410"/>
    <w:rsid w:val="0002753A"/>
    <w:rsid w:val="0003467E"/>
    <w:rsid w:val="00042CF4"/>
    <w:rsid w:val="0004395B"/>
    <w:rsid w:val="0005074B"/>
    <w:rsid w:val="0005320D"/>
    <w:rsid w:val="00064308"/>
    <w:rsid w:val="00067CCF"/>
    <w:rsid w:val="00080061"/>
    <w:rsid w:val="000839ED"/>
    <w:rsid w:val="00087EF8"/>
    <w:rsid w:val="000A4A96"/>
    <w:rsid w:val="000A5E29"/>
    <w:rsid w:val="000B322E"/>
    <w:rsid w:val="000C20EF"/>
    <w:rsid w:val="000C53F5"/>
    <w:rsid w:val="000C7A23"/>
    <w:rsid w:val="000D3E0B"/>
    <w:rsid w:val="000D76D5"/>
    <w:rsid w:val="000E130F"/>
    <w:rsid w:val="000E220E"/>
    <w:rsid w:val="000E7698"/>
    <w:rsid w:val="000E7E58"/>
    <w:rsid w:val="001056A7"/>
    <w:rsid w:val="0011554E"/>
    <w:rsid w:val="00116C55"/>
    <w:rsid w:val="00123B98"/>
    <w:rsid w:val="00127739"/>
    <w:rsid w:val="001325A0"/>
    <w:rsid w:val="00137131"/>
    <w:rsid w:val="001413C9"/>
    <w:rsid w:val="00146A7B"/>
    <w:rsid w:val="00147D5A"/>
    <w:rsid w:val="00150B61"/>
    <w:rsid w:val="0015188A"/>
    <w:rsid w:val="00153842"/>
    <w:rsid w:val="0015622D"/>
    <w:rsid w:val="00165DF3"/>
    <w:rsid w:val="0016678A"/>
    <w:rsid w:val="00166DE6"/>
    <w:rsid w:val="00170730"/>
    <w:rsid w:val="0017567A"/>
    <w:rsid w:val="00180B30"/>
    <w:rsid w:val="0019496D"/>
    <w:rsid w:val="001B3680"/>
    <w:rsid w:val="001B4AE0"/>
    <w:rsid w:val="001D1DC7"/>
    <w:rsid w:val="001D5D23"/>
    <w:rsid w:val="001E4DE7"/>
    <w:rsid w:val="001E7E01"/>
    <w:rsid w:val="001F7B0E"/>
    <w:rsid w:val="0020338D"/>
    <w:rsid w:val="00203DB8"/>
    <w:rsid w:val="002120EC"/>
    <w:rsid w:val="00221856"/>
    <w:rsid w:val="00224A4F"/>
    <w:rsid w:val="00230BDC"/>
    <w:rsid w:val="00241ECE"/>
    <w:rsid w:val="002507DD"/>
    <w:rsid w:val="0025259C"/>
    <w:rsid w:val="00253307"/>
    <w:rsid w:val="002611FD"/>
    <w:rsid w:val="00266697"/>
    <w:rsid w:val="00275E26"/>
    <w:rsid w:val="0027629A"/>
    <w:rsid w:val="00276C6C"/>
    <w:rsid w:val="00276E56"/>
    <w:rsid w:val="00277ACE"/>
    <w:rsid w:val="002808AA"/>
    <w:rsid w:val="00282DC9"/>
    <w:rsid w:val="00283118"/>
    <w:rsid w:val="00284FBC"/>
    <w:rsid w:val="002918EE"/>
    <w:rsid w:val="00292822"/>
    <w:rsid w:val="002A21C9"/>
    <w:rsid w:val="002A7C6C"/>
    <w:rsid w:val="002B3512"/>
    <w:rsid w:val="002B66F5"/>
    <w:rsid w:val="002C2F62"/>
    <w:rsid w:val="002D199F"/>
    <w:rsid w:val="002E2C24"/>
    <w:rsid w:val="002F036E"/>
    <w:rsid w:val="002F07BE"/>
    <w:rsid w:val="002F410D"/>
    <w:rsid w:val="002F6AE3"/>
    <w:rsid w:val="002F6EFC"/>
    <w:rsid w:val="00300085"/>
    <w:rsid w:val="00324300"/>
    <w:rsid w:val="00327FC6"/>
    <w:rsid w:val="00335B5A"/>
    <w:rsid w:val="00355B8F"/>
    <w:rsid w:val="00360F20"/>
    <w:rsid w:val="00364DF2"/>
    <w:rsid w:val="003651EF"/>
    <w:rsid w:val="003700B4"/>
    <w:rsid w:val="00370F7D"/>
    <w:rsid w:val="0037350A"/>
    <w:rsid w:val="003752FE"/>
    <w:rsid w:val="00384C1D"/>
    <w:rsid w:val="003A551D"/>
    <w:rsid w:val="003A5B52"/>
    <w:rsid w:val="003A6944"/>
    <w:rsid w:val="003B26DC"/>
    <w:rsid w:val="003B320D"/>
    <w:rsid w:val="003B3BF9"/>
    <w:rsid w:val="003E1F37"/>
    <w:rsid w:val="003E2378"/>
    <w:rsid w:val="003E4A0A"/>
    <w:rsid w:val="003E6EE4"/>
    <w:rsid w:val="003F1DFA"/>
    <w:rsid w:val="003F5BFE"/>
    <w:rsid w:val="00413610"/>
    <w:rsid w:val="00414132"/>
    <w:rsid w:val="004400AC"/>
    <w:rsid w:val="0044485C"/>
    <w:rsid w:val="00457302"/>
    <w:rsid w:val="004600A7"/>
    <w:rsid w:val="00465E05"/>
    <w:rsid w:val="00467115"/>
    <w:rsid w:val="0047425D"/>
    <w:rsid w:val="00476F0A"/>
    <w:rsid w:val="004810A5"/>
    <w:rsid w:val="00482B1F"/>
    <w:rsid w:val="00490381"/>
    <w:rsid w:val="0049385D"/>
    <w:rsid w:val="004A46E0"/>
    <w:rsid w:val="004A6BCE"/>
    <w:rsid w:val="004C36FE"/>
    <w:rsid w:val="004C76F9"/>
    <w:rsid w:val="004E2014"/>
    <w:rsid w:val="004E2FA4"/>
    <w:rsid w:val="00503707"/>
    <w:rsid w:val="00507480"/>
    <w:rsid w:val="00513E34"/>
    <w:rsid w:val="00535270"/>
    <w:rsid w:val="005400EB"/>
    <w:rsid w:val="00541183"/>
    <w:rsid w:val="005465FB"/>
    <w:rsid w:val="00547716"/>
    <w:rsid w:val="00553BF7"/>
    <w:rsid w:val="00556C3B"/>
    <w:rsid w:val="00564FA3"/>
    <w:rsid w:val="00576E0B"/>
    <w:rsid w:val="00596393"/>
    <w:rsid w:val="00596E36"/>
    <w:rsid w:val="005A6AD1"/>
    <w:rsid w:val="005A7467"/>
    <w:rsid w:val="005B0E20"/>
    <w:rsid w:val="005C01E7"/>
    <w:rsid w:val="005D1517"/>
    <w:rsid w:val="005D310F"/>
    <w:rsid w:val="005F3D9A"/>
    <w:rsid w:val="005F7433"/>
    <w:rsid w:val="00601A5F"/>
    <w:rsid w:val="006104AB"/>
    <w:rsid w:val="00612BBD"/>
    <w:rsid w:val="006144F1"/>
    <w:rsid w:val="0061545D"/>
    <w:rsid w:val="006161A3"/>
    <w:rsid w:val="0062573A"/>
    <w:rsid w:val="00626CD0"/>
    <w:rsid w:val="006332E3"/>
    <w:rsid w:val="0063339F"/>
    <w:rsid w:val="0065132C"/>
    <w:rsid w:val="00652440"/>
    <w:rsid w:val="00660B52"/>
    <w:rsid w:val="0066459F"/>
    <w:rsid w:val="006725C3"/>
    <w:rsid w:val="006743AD"/>
    <w:rsid w:val="006845BA"/>
    <w:rsid w:val="00685F2E"/>
    <w:rsid w:val="00686E87"/>
    <w:rsid w:val="006920A5"/>
    <w:rsid w:val="00693148"/>
    <w:rsid w:val="00693D9E"/>
    <w:rsid w:val="00695E16"/>
    <w:rsid w:val="00697CF2"/>
    <w:rsid w:val="006A634E"/>
    <w:rsid w:val="006B3DFD"/>
    <w:rsid w:val="006B5948"/>
    <w:rsid w:val="006C0AD6"/>
    <w:rsid w:val="006D500F"/>
    <w:rsid w:val="006D5345"/>
    <w:rsid w:val="006D7F12"/>
    <w:rsid w:val="006E3E6A"/>
    <w:rsid w:val="006E47D4"/>
    <w:rsid w:val="006E772F"/>
    <w:rsid w:val="006F152A"/>
    <w:rsid w:val="00715D93"/>
    <w:rsid w:val="007173FB"/>
    <w:rsid w:val="00717A6D"/>
    <w:rsid w:val="00722770"/>
    <w:rsid w:val="007255AB"/>
    <w:rsid w:val="007276D0"/>
    <w:rsid w:val="007333E6"/>
    <w:rsid w:val="007356FC"/>
    <w:rsid w:val="0074349A"/>
    <w:rsid w:val="007434E2"/>
    <w:rsid w:val="007473AF"/>
    <w:rsid w:val="00755CA8"/>
    <w:rsid w:val="007627F4"/>
    <w:rsid w:val="007653D9"/>
    <w:rsid w:val="00766A04"/>
    <w:rsid w:val="007735EC"/>
    <w:rsid w:val="00785805"/>
    <w:rsid w:val="007A0819"/>
    <w:rsid w:val="007A5F80"/>
    <w:rsid w:val="007B2504"/>
    <w:rsid w:val="007B4EE4"/>
    <w:rsid w:val="007B77CA"/>
    <w:rsid w:val="007C0C62"/>
    <w:rsid w:val="007C6DED"/>
    <w:rsid w:val="007D2D46"/>
    <w:rsid w:val="007D304D"/>
    <w:rsid w:val="007D363A"/>
    <w:rsid w:val="007D3B9D"/>
    <w:rsid w:val="007D3D22"/>
    <w:rsid w:val="007D4A60"/>
    <w:rsid w:val="007D62C5"/>
    <w:rsid w:val="007D7912"/>
    <w:rsid w:val="007E0B7F"/>
    <w:rsid w:val="007F18A8"/>
    <w:rsid w:val="007F5D5D"/>
    <w:rsid w:val="007F7C73"/>
    <w:rsid w:val="008014ED"/>
    <w:rsid w:val="00804196"/>
    <w:rsid w:val="00810163"/>
    <w:rsid w:val="00812117"/>
    <w:rsid w:val="00815C29"/>
    <w:rsid w:val="0082612F"/>
    <w:rsid w:val="0083183B"/>
    <w:rsid w:val="00834BCD"/>
    <w:rsid w:val="008366D9"/>
    <w:rsid w:val="008475DD"/>
    <w:rsid w:val="00851936"/>
    <w:rsid w:val="008642D1"/>
    <w:rsid w:val="0088147D"/>
    <w:rsid w:val="00882C12"/>
    <w:rsid w:val="00884729"/>
    <w:rsid w:val="00887C97"/>
    <w:rsid w:val="00893C66"/>
    <w:rsid w:val="00894E06"/>
    <w:rsid w:val="008960B9"/>
    <w:rsid w:val="00896E08"/>
    <w:rsid w:val="008A051C"/>
    <w:rsid w:val="008B306F"/>
    <w:rsid w:val="008C3D5D"/>
    <w:rsid w:val="008C4446"/>
    <w:rsid w:val="008C4E05"/>
    <w:rsid w:val="008C6766"/>
    <w:rsid w:val="008C6BE4"/>
    <w:rsid w:val="008D3C6D"/>
    <w:rsid w:val="008E4961"/>
    <w:rsid w:val="008F57AA"/>
    <w:rsid w:val="008F7AA6"/>
    <w:rsid w:val="00910441"/>
    <w:rsid w:val="0091588A"/>
    <w:rsid w:val="009260B7"/>
    <w:rsid w:val="0093161A"/>
    <w:rsid w:val="00932B10"/>
    <w:rsid w:val="00933594"/>
    <w:rsid w:val="00935F66"/>
    <w:rsid w:val="0094339E"/>
    <w:rsid w:val="009509C1"/>
    <w:rsid w:val="0095128E"/>
    <w:rsid w:val="009606E3"/>
    <w:rsid w:val="00960FB2"/>
    <w:rsid w:val="00962699"/>
    <w:rsid w:val="00962BDE"/>
    <w:rsid w:val="009640A9"/>
    <w:rsid w:val="00967024"/>
    <w:rsid w:val="00972EDE"/>
    <w:rsid w:val="00974C88"/>
    <w:rsid w:val="00977094"/>
    <w:rsid w:val="00980000"/>
    <w:rsid w:val="0098563F"/>
    <w:rsid w:val="00991712"/>
    <w:rsid w:val="009A6CF8"/>
    <w:rsid w:val="009A73B8"/>
    <w:rsid w:val="009B0C1C"/>
    <w:rsid w:val="009B1A14"/>
    <w:rsid w:val="009B28D4"/>
    <w:rsid w:val="009B5E9F"/>
    <w:rsid w:val="009C03C6"/>
    <w:rsid w:val="009E4B5B"/>
    <w:rsid w:val="009E5E51"/>
    <w:rsid w:val="009F2668"/>
    <w:rsid w:val="009F4AD7"/>
    <w:rsid w:val="00A03F42"/>
    <w:rsid w:val="00A14518"/>
    <w:rsid w:val="00A16378"/>
    <w:rsid w:val="00A21CAF"/>
    <w:rsid w:val="00A22E94"/>
    <w:rsid w:val="00A22EF5"/>
    <w:rsid w:val="00A35364"/>
    <w:rsid w:val="00A52BE9"/>
    <w:rsid w:val="00A55AC8"/>
    <w:rsid w:val="00A632BC"/>
    <w:rsid w:val="00A76049"/>
    <w:rsid w:val="00A82AA0"/>
    <w:rsid w:val="00A835A9"/>
    <w:rsid w:val="00A84DF1"/>
    <w:rsid w:val="00A860A1"/>
    <w:rsid w:val="00AD56F3"/>
    <w:rsid w:val="00AE7C50"/>
    <w:rsid w:val="00AF0EEC"/>
    <w:rsid w:val="00AF5CAD"/>
    <w:rsid w:val="00B0723D"/>
    <w:rsid w:val="00B258AF"/>
    <w:rsid w:val="00B26298"/>
    <w:rsid w:val="00B26872"/>
    <w:rsid w:val="00B31CD2"/>
    <w:rsid w:val="00B32E82"/>
    <w:rsid w:val="00B33ECB"/>
    <w:rsid w:val="00B3487B"/>
    <w:rsid w:val="00B57ED7"/>
    <w:rsid w:val="00B66B24"/>
    <w:rsid w:val="00B67D67"/>
    <w:rsid w:val="00B81B6A"/>
    <w:rsid w:val="00B9314D"/>
    <w:rsid w:val="00BA1B46"/>
    <w:rsid w:val="00BA1E23"/>
    <w:rsid w:val="00BA4461"/>
    <w:rsid w:val="00BA5DD3"/>
    <w:rsid w:val="00BB2790"/>
    <w:rsid w:val="00BB4D5E"/>
    <w:rsid w:val="00BB632B"/>
    <w:rsid w:val="00BC094D"/>
    <w:rsid w:val="00BD06FA"/>
    <w:rsid w:val="00BD245D"/>
    <w:rsid w:val="00BD312A"/>
    <w:rsid w:val="00BD3745"/>
    <w:rsid w:val="00C121BD"/>
    <w:rsid w:val="00C12D24"/>
    <w:rsid w:val="00C135B8"/>
    <w:rsid w:val="00C13E91"/>
    <w:rsid w:val="00C145AF"/>
    <w:rsid w:val="00C17EED"/>
    <w:rsid w:val="00C21A6E"/>
    <w:rsid w:val="00C274F9"/>
    <w:rsid w:val="00C32371"/>
    <w:rsid w:val="00C37134"/>
    <w:rsid w:val="00C4024E"/>
    <w:rsid w:val="00C41586"/>
    <w:rsid w:val="00C54C84"/>
    <w:rsid w:val="00C56BD1"/>
    <w:rsid w:val="00C67FF0"/>
    <w:rsid w:val="00C72328"/>
    <w:rsid w:val="00C72C84"/>
    <w:rsid w:val="00C75811"/>
    <w:rsid w:val="00C8674B"/>
    <w:rsid w:val="00CB1C37"/>
    <w:rsid w:val="00CB3305"/>
    <w:rsid w:val="00CC3A92"/>
    <w:rsid w:val="00CC49D3"/>
    <w:rsid w:val="00CC5EA6"/>
    <w:rsid w:val="00CD182D"/>
    <w:rsid w:val="00CD3167"/>
    <w:rsid w:val="00CE1528"/>
    <w:rsid w:val="00CE2D08"/>
    <w:rsid w:val="00CE548A"/>
    <w:rsid w:val="00CF4359"/>
    <w:rsid w:val="00CF550D"/>
    <w:rsid w:val="00D00148"/>
    <w:rsid w:val="00D017D2"/>
    <w:rsid w:val="00D02CCD"/>
    <w:rsid w:val="00D16856"/>
    <w:rsid w:val="00D21677"/>
    <w:rsid w:val="00D21BA2"/>
    <w:rsid w:val="00D24202"/>
    <w:rsid w:val="00D27B86"/>
    <w:rsid w:val="00D31D82"/>
    <w:rsid w:val="00D32E24"/>
    <w:rsid w:val="00D34E43"/>
    <w:rsid w:val="00D404B0"/>
    <w:rsid w:val="00D53C28"/>
    <w:rsid w:val="00D622C7"/>
    <w:rsid w:val="00D6634E"/>
    <w:rsid w:val="00D91A92"/>
    <w:rsid w:val="00D96C20"/>
    <w:rsid w:val="00DA2BB1"/>
    <w:rsid w:val="00DA7F18"/>
    <w:rsid w:val="00DB3632"/>
    <w:rsid w:val="00DC2233"/>
    <w:rsid w:val="00DC310D"/>
    <w:rsid w:val="00DE230D"/>
    <w:rsid w:val="00DE4234"/>
    <w:rsid w:val="00DE4EEE"/>
    <w:rsid w:val="00DE570C"/>
    <w:rsid w:val="00DF2E45"/>
    <w:rsid w:val="00E01A9E"/>
    <w:rsid w:val="00E16F82"/>
    <w:rsid w:val="00E23843"/>
    <w:rsid w:val="00E31438"/>
    <w:rsid w:val="00E33338"/>
    <w:rsid w:val="00E40934"/>
    <w:rsid w:val="00E42E8F"/>
    <w:rsid w:val="00E52280"/>
    <w:rsid w:val="00E63190"/>
    <w:rsid w:val="00E63B09"/>
    <w:rsid w:val="00E8044D"/>
    <w:rsid w:val="00E82527"/>
    <w:rsid w:val="00E83312"/>
    <w:rsid w:val="00E866EE"/>
    <w:rsid w:val="00E90FE1"/>
    <w:rsid w:val="00E9309B"/>
    <w:rsid w:val="00EA2224"/>
    <w:rsid w:val="00EC0C96"/>
    <w:rsid w:val="00EC5960"/>
    <w:rsid w:val="00EC6432"/>
    <w:rsid w:val="00EC6FF1"/>
    <w:rsid w:val="00ED1EB1"/>
    <w:rsid w:val="00EE2A07"/>
    <w:rsid w:val="00EF77CF"/>
    <w:rsid w:val="00F03F0F"/>
    <w:rsid w:val="00F06949"/>
    <w:rsid w:val="00F21157"/>
    <w:rsid w:val="00F30273"/>
    <w:rsid w:val="00F33080"/>
    <w:rsid w:val="00F35BC8"/>
    <w:rsid w:val="00F37865"/>
    <w:rsid w:val="00F37EB1"/>
    <w:rsid w:val="00F426FF"/>
    <w:rsid w:val="00F43808"/>
    <w:rsid w:val="00F52326"/>
    <w:rsid w:val="00F53FAC"/>
    <w:rsid w:val="00F579A9"/>
    <w:rsid w:val="00F72A0B"/>
    <w:rsid w:val="00F75D61"/>
    <w:rsid w:val="00F800A5"/>
    <w:rsid w:val="00F81481"/>
    <w:rsid w:val="00F81EAB"/>
    <w:rsid w:val="00F83F43"/>
    <w:rsid w:val="00F94E21"/>
    <w:rsid w:val="00FA265B"/>
    <w:rsid w:val="00FA295C"/>
    <w:rsid w:val="00FA5BAD"/>
    <w:rsid w:val="00FB05D6"/>
    <w:rsid w:val="00FB69A4"/>
    <w:rsid w:val="00FC2648"/>
    <w:rsid w:val="00FC36B3"/>
    <w:rsid w:val="00FD460D"/>
    <w:rsid w:val="00FD776B"/>
    <w:rsid w:val="00FE3B2A"/>
    <w:rsid w:val="00FF093B"/>
    <w:rsid w:val="00FF3B09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596393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rsid w:val="00A835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rsid w:val="00A835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A835A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D3D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hors">
    <w:name w:val="Authors"/>
    <w:qFormat/>
    <w:rsid w:val="006725C3"/>
    <w:pPr>
      <w:spacing w:after="360"/>
    </w:pPr>
    <w:rPr>
      <w:rFonts w:ascii="Arial" w:eastAsia="Times New Roman" w:hAnsi="Arial" w:cs="Arial"/>
      <w:kern w:val="20"/>
      <w:sz w:val="28"/>
      <w:szCs w:val="24"/>
      <w:lang w:val="en-GB" w:eastAsia="sk-SK"/>
    </w:rPr>
  </w:style>
  <w:style w:type="character" w:styleId="Hypertextovodkaz">
    <w:name w:val="Hyperlink"/>
    <w:uiPriority w:val="99"/>
    <w:unhideWhenUsed/>
    <w:rsid w:val="006920A5"/>
    <w:rPr>
      <w:color w:val="0000FF"/>
      <w:u w:val="single"/>
    </w:rPr>
  </w:style>
  <w:style w:type="paragraph" w:customStyle="1" w:styleId="Maintitle">
    <w:name w:val="Maintitle"/>
    <w:basedOn w:val="Nadpis1"/>
    <w:qFormat/>
    <w:rsid w:val="00972EDE"/>
    <w:pPr>
      <w:keepLines w:val="0"/>
      <w:pBdr>
        <w:bottom w:val="single" w:sz="18" w:space="12" w:color="auto"/>
      </w:pBdr>
      <w:spacing w:before="360" w:after="240"/>
    </w:pPr>
    <w:rPr>
      <w:rFonts w:ascii="Arial Rounded MT Bold" w:hAnsi="Arial Rounded MT Bold" w:cs="Arial"/>
      <w:smallCaps/>
      <w:color w:val="auto"/>
      <w:kern w:val="36"/>
      <w:sz w:val="44"/>
      <w:szCs w:val="24"/>
      <w:lang w:val="en-GB"/>
    </w:rPr>
  </w:style>
  <w:style w:type="paragraph" w:customStyle="1" w:styleId="title1">
    <w:name w:val="title1"/>
    <w:basedOn w:val="Nadpis3"/>
    <w:next w:val="Title10"/>
    <w:rsid w:val="003A6944"/>
    <w:pPr>
      <w:keepLines w:val="0"/>
      <w:spacing w:before="0" w:after="240"/>
    </w:pPr>
    <w:rPr>
      <w:rFonts w:ascii="Times New Roman" w:hAnsi="Times New Roman" w:cs="Arial"/>
      <w:color w:val="auto"/>
      <w:kern w:val="32"/>
      <w:sz w:val="28"/>
      <w:szCs w:val="26"/>
      <w:lang w:val="en-GB"/>
    </w:rPr>
  </w:style>
  <w:style w:type="paragraph" w:customStyle="1" w:styleId="Title10">
    <w:name w:val="Title 1"/>
    <w:basedOn w:val="Normln"/>
    <w:link w:val="Title1Char"/>
    <w:qFormat/>
    <w:rsid w:val="00812117"/>
    <w:pPr>
      <w:spacing w:before="120" w:after="120"/>
      <w:jc w:val="both"/>
    </w:pPr>
    <w:rPr>
      <w:rFonts w:ascii="Arial Rounded MT Bold" w:hAnsi="Arial Rounded MT Bold"/>
      <w:caps/>
      <w:kern w:val="24"/>
      <w:lang w:val="en-GB"/>
    </w:rPr>
  </w:style>
  <w:style w:type="paragraph" w:customStyle="1" w:styleId="Title2">
    <w:name w:val="Title 2"/>
    <w:basedOn w:val="Title10"/>
    <w:next w:val="Title10"/>
    <w:link w:val="Title2Char"/>
    <w:qFormat/>
    <w:rsid w:val="00A14518"/>
    <w:rPr>
      <w:caps w:val="0"/>
    </w:rPr>
  </w:style>
  <w:style w:type="paragraph" w:styleId="Zhlav">
    <w:name w:val="header"/>
    <w:basedOn w:val="Normln"/>
    <w:link w:val="ZhlavChar"/>
    <w:uiPriority w:val="99"/>
    <w:unhideWhenUsed/>
    <w:rsid w:val="00327FC6"/>
    <w:pPr>
      <w:tabs>
        <w:tab w:val="center" w:pos="4536"/>
        <w:tab w:val="right" w:pos="10204"/>
      </w:tabs>
    </w:pPr>
    <w:rPr>
      <w:rFonts w:ascii="Minion Pro" w:hAnsi="Minion Pro"/>
      <w:i/>
      <w:sz w:val="20"/>
      <w:szCs w:val="20"/>
    </w:rPr>
  </w:style>
  <w:style w:type="character" w:customStyle="1" w:styleId="Title1Char">
    <w:name w:val="Title 1 Char"/>
    <w:link w:val="Title10"/>
    <w:rsid w:val="00812117"/>
    <w:rPr>
      <w:rFonts w:ascii="Arial Rounded MT Bold" w:eastAsia="Times New Roman" w:hAnsi="Arial Rounded MT Bold"/>
      <w:caps/>
      <w:kern w:val="24"/>
      <w:sz w:val="24"/>
      <w:szCs w:val="24"/>
      <w:lang w:val="en-GB" w:eastAsia="sk-SK"/>
    </w:rPr>
  </w:style>
  <w:style w:type="character" w:customStyle="1" w:styleId="Title2Char">
    <w:name w:val="Title 2 Char"/>
    <w:link w:val="Title2"/>
    <w:rsid w:val="00A14518"/>
    <w:rPr>
      <w:rFonts w:ascii="Arial Rounded MT Bold" w:eastAsia="Times New Roman" w:hAnsi="Arial Rounded MT Bold"/>
      <w:kern w:val="24"/>
      <w:sz w:val="24"/>
      <w:szCs w:val="24"/>
      <w:lang w:val="en-GB" w:eastAsia="sk-SK"/>
    </w:rPr>
  </w:style>
  <w:style w:type="character" w:customStyle="1" w:styleId="ZhlavChar">
    <w:name w:val="Záhlaví Char"/>
    <w:link w:val="Zhlav"/>
    <w:uiPriority w:val="99"/>
    <w:rsid w:val="00327FC6"/>
    <w:rPr>
      <w:rFonts w:ascii="Minion Pro" w:eastAsia="Times New Roman" w:hAnsi="Minion Pro"/>
      <w:i/>
      <w:lang w:val="sk-SK" w:eastAsia="sk-SK"/>
    </w:rPr>
  </w:style>
  <w:style w:type="character" w:customStyle="1" w:styleId="Nadpis2Char">
    <w:name w:val="Nadpis 2 Char"/>
    <w:link w:val="Nadpis2"/>
    <w:uiPriority w:val="9"/>
    <w:semiHidden/>
    <w:rsid w:val="00A835A9"/>
    <w:rPr>
      <w:rFonts w:ascii="Cambria" w:eastAsia="Times New Roman" w:hAnsi="Cambria" w:cs="Times New Roman"/>
      <w:b/>
      <w:bCs/>
      <w:color w:val="4F81BD"/>
      <w:sz w:val="26"/>
      <w:szCs w:val="26"/>
      <w:lang w:val="sk-SK" w:eastAsia="sk-SK"/>
    </w:rPr>
  </w:style>
  <w:style w:type="character" w:customStyle="1" w:styleId="Nadpis1Char">
    <w:name w:val="Nadpis 1 Char"/>
    <w:link w:val="Nadpis1"/>
    <w:uiPriority w:val="9"/>
    <w:rsid w:val="00A835A9"/>
    <w:rPr>
      <w:rFonts w:ascii="Cambria" w:eastAsia="Times New Roman" w:hAnsi="Cambria" w:cs="Times New Roman"/>
      <w:b/>
      <w:bCs/>
      <w:color w:val="365F91"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A835A9"/>
    <w:rPr>
      <w:rFonts w:ascii="Cambria" w:eastAsia="Times New Roman" w:hAnsi="Cambria" w:cs="Times New Roman"/>
      <w:b/>
      <w:bCs/>
      <w:color w:val="4F81BD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5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35A9"/>
    <w:rPr>
      <w:rFonts w:ascii="Tahoma" w:eastAsia="Times New Roman" w:hAnsi="Tahoma" w:cs="Tahoma"/>
      <w:sz w:val="16"/>
      <w:szCs w:val="16"/>
      <w:lang w:val="sk-SK" w:eastAsia="sk-SK"/>
    </w:rPr>
  </w:style>
  <w:style w:type="paragraph" w:customStyle="1" w:styleId="tables-images">
    <w:name w:val="tables-images"/>
    <w:basedOn w:val="Normln"/>
    <w:next w:val="Normln"/>
    <w:rsid w:val="005A7467"/>
    <w:pPr>
      <w:spacing w:before="240" w:after="360"/>
      <w:jc w:val="both"/>
    </w:pPr>
    <w:rPr>
      <w:rFonts w:ascii="Times" w:hAnsi="Times"/>
      <w:kern w:val="20"/>
      <w:sz w:val="20"/>
      <w:szCs w:val="20"/>
      <w:lang w:val="de-DE" w:eastAsia="cs-CZ"/>
    </w:rPr>
  </w:style>
  <w:style w:type="paragraph" w:styleId="Zpat">
    <w:name w:val="footer"/>
    <w:basedOn w:val="Normln"/>
    <w:link w:val="ZpatChar"/>
    <w:unhideWhenUsed/>
    <w:rsid w:val="00327FC6"/>
    <w:pPr>
      <w:tabs>
        <w:tab w:val="center" w:pos="4536"/>
        <w:tab w:val="right" w:pos="10204"/>
      </w:tabs>
    </w:pPr>
    <w:rPr>
      <w:rFonts w:ascii="Minion Pro" w:hAnsi="Minion Pro"/>
      <w:i/>
      <w:sz w:val="20"/>
    </w:rPr>
  </w:style>
  <w:style w:type="character" w:customStyle="1" w:styleId="ZpatChar">
    <w:name w:val="Zápatí Char"/>
    <w:link w:val="Zpat"/>
    <w:rsid w:val="00327FC6"/>
    <w:rPr>
      <w:rFonts w:ascii="Minion Pro" w:eastAsia="Times New Roman" w:hAnsi="Minion Pro"/>
      <w:i/>
      <w:szCs w:val="24"/>
      <w:lang w:val="sk-SK" w:eastAsia="sk-SK"/>
    </w:rPr>
  </w:style>
  <w:style w:type="character" w:styleId="Odkaznakoment">
    <w:name w:val="annotation reference"/>
    <w:uiPriority w:val="99"/>
    <w:semiHidden/>
    <w:unhideWhenUsed/>
    <w:rsid w:val="00564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F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FA3"/>
    <w:rPr>
      <w:rFonts w:ascii="Times New Roman" w:eastAsia="Times New Roman" w:hAnsi="Times New Roman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F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FA3"/>
    <w:rPr>
      <w:rFonts w:ascii="Times New Roman" w:eastAsia="Times New Roman" w:hAnsi="Times New Roman"/>
      <w:b/>
      <w:bCs/>
      <w:lang w:val="sk-SK" w:eastAsia="sk-S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800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F800A5"/>
    <w:rPr>
      <w:rFonts w:ascii="Times New Roman" w:eastAsia="Times New Roman" w:hAnsi="Times New Roman"/>
      <w:sz w:val="16"/>
      <w:szCs w:val="16"/>
      <w:lang w:val="sk-SK" w:eastAsia="sk-SK"/>
    </w:rPr>
  </w:style>
  <w:style w:type="character" w:styleId="Znakapoznpodarou">
    <w:name w:val="footnote reference"/>
    <w:uiPriority w:val="99"/>
    <w:semiHidden/>
    <w:unhideWhenUsed/>
    <w:rsid w:val="00CB1C37"/>
    <w:rPr>
      <w:vertAlign w:val="superscript"/>
    </w:rPr>
  </w:style>
  <w:style w:type="table" w:styleId="Mkatabulky">
    <w:name w:val="Table Grid"/>
    <w:basedOn w:val="Normlntabulka"/>
    <w:uiPriority w:val="59"/>
    <w:rsid w:val="002A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hlav1">
    <w:name w:val="Záhlaví1"/>
    <w:aliases w:val="RH"/>
    <w:basedOn w:val="Normln"/>
    <w:rsid w:val="003E6EE4"/>
    <w:pPr>
      <w:tabs>
        <w:tab w:val="left" w:pos="720"/>
        <w:tab w:val="right" w:pos="7200"/>
      </w:tabs>
    </w:pPr>
    <w:rPr>
      <w:i/>
      <w:sz w:val="20"/>
      <w:lang w:val="en-GB" w:eastAsia="en-US"/>
    </w:rPr>
  </w:style>
  <w:style w:type="table" w:styleId="Stednseznam1">
    <w:name w:val="Medium List 1"/>
    <w:basedOn w:val="Normlntabulka"/>
    <w:uiPriority w:val="65"/>
    <w:rsid w:val="00815C2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itemization2">
    <w:name w:val="itemization2"/>
    <w:basedOn w:val="Bezseznamu"/>
    <w:rsid w:val="003E6EE4"/>
    <w:pPr>
      <w:numPr>
        <w:numId w:val="15"/>
      </w:numPr>
    </w:pPr>
  </w:style>
  <w:style w:type="paragraph" w:customStyle="1" w:styleId="Text">
    <w:name w:val="Text"/>
    <w:basedOn w:val="Normln"/>
    <w:qFormat/>
    <w:rsid w:val="00E90FE1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 w:eastAsia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EE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E6EE4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itulek">
    <w:name w:val="caption"/>
    <w:basedOn w:val="Normln"/>
    <w:next w:val="Normln"/>
    <w:rsid w:val="00123B98"/>
    <w:rPr>
      <w:b/>
      <w:bCs/>
      <w:sz w:val="20"/>
      <w:szCs w:val="20"/>
    </w:rPr>
  </w:style>
  <w:style w:type="paragraph" w:customStyle="1" w:styleId="tablecaption">
    <w:name w:val="tablecaption"/>
    <w:basedOn w:val="Normln"/>
    <w:next w:val="Normln"/>
    <w:rsid w:val="00B26298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8"/>
      <w:szCs w:val="20"/>
      <w:lang w:val="de-DE" w:eastAsia="de-DE"/>
    </w:rPr>
  </w:style>
  <w:style w:type="numbering" w:customStyle="1" w:styleId="itemization1">
    <w:name w:val="itemization1"/>
    <w:basedOn w:val="Bezseznamu"/>
    <w:rsid w:val="00360F20"/>
    <w:pPr>
      <w:numPr>
        <w:numId w:val="21"/>
      </w:numPr>
    </w:pPr>
  </w:style>
  <w:style w:type="paragraph" w:customStyle="1" w:styleId="figurecaption">
    <w:name w:val="figurecaption"/>
    <w:basedOn w:val="Normln"/>
    <w:next w:val="Normln"/>
    <w:rsid w:val="00360F20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8"/>
      <w:szCs w:val="20"/>
      <w:lang w:val="en-US" w:eastAsia="de-DE"/>
    </w:rPr>
  </w:style>
  <w:style w:type="paragraph" w:customStyle="1" w:styleId="heading1">
    <w:name w:val="heading1"/>
    <w:basedOn w:val="Nadpis1"/>
    <w:next w:val="Normln"/>
    <w:rsid w:val="00882C12"/>
    <w:p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</w:pPr>
    <w:rPr>
      <w:rFonts w:ascii="Times New Roman" w:hAnsi="Times New Roman"/>
      <w:color w:val="auto"/>
      <w:sz w:val="24"/>
      <w:szCs w:val="20"/>
      <w:lang w:val="en-US" w:eastAsia="de-DE"/>
    </w:rPr>
  </w:style>
  <w:style w:type="paragraph" w:customStyle="1" w:styleId="Referenceitem">
    <w:name w:val="Reference_item"/>
    <w:basedOn w:val="Normln"/>
    <w:qFormat/>
    <w:rsid w:val="00C54C84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 w:eastAsia="de-DE"/>
    </w:rPr>
  </w:style>
  <w:style w:type="numbering" w:customStyle="1" w:styleId="referencelist">
    <w:name w:val="referencelist"/>
    <w:basedOn w:val="Bezseznamu"/>
    <w:semiHidden/>
    <w:rsid w:val="00882C12"/>
    <w:pPr>
      <w:numPr>
        <w:numId w:val="24"/>
      </w:numPr>
    </w:pPr>
  </w:style>
  <w:style w:type="character" w:customStyle="1" w:styleId="Nadpis4Char">
    <w:name w:val="Nadpis 4 Char"/>
    <w:link w:val="Nadpis4"/>
    <w:uiPriority w:val="9"/>
    <w:rsid w:val="007D3D22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customStyle="1" w:styleId="Address">
    <w:name w:val="Address"/>
    <w:qFormat/>
    <w:rsid w:val="00A82AA0"/>
    <w:pPr>
      <w:pBdr>
        <w:bottom w:val="single" w:sz="18" w:space="12" w:color="auto"/>
      </w:pBdr>
      <w:spacing w:after="120"/>
    </w:pPr>
    <w:rPr>
      <w:rFonts w:ascii="Arial Narrow" w:eastAsia="Times New Roman" w:hAnsi="Arial Narrow"/>
      <w:kern w:val="20"/>
      <w:sz w:val="22"/>
      <w:szCs w:val="24"/>
      <w:lang w:val="en-GB" w:eastAsia="sk-SK"/>
    </w:rPr>
  </w:style>
  <w:style w:type="paragraph" w:customStyle="1" w:styleId="Keywords">
    <w:name w:val="Key words"/>
    <w:qFormat/>
    <w:rsid w:val="00150B61"/>
    <w:pPr>
      <w:spacing w:after="240"/>
      <w:jc w:val="both"/>
    </w:pPr>
    <w:rPr>
      <w:rFonts w:ascii="Times New Roman" w:eastAsia="Times New Roman" w:hAnsi="Times New Roman"/>
      <w:i/>
      <w:kern w:val="24"/>
      <w:sz w:val="24"/>
      <w:lang w:val="en-GB" w:eastAsia="sk-SK"/>
    </w:rPr>
  </w:style>
  <w:style w:type="paragraph" w:customStyle="1" w:styleId="FigureTable">
    <w:name w:val="Figure+Table"/>
    <w:basedOn w:val="Normln"/>
    <w:qFormat/>
    <w:rsid w:val="00695E16"/>
    <w:pPr>
      <w:overflowPunct w:val="0"/>
      <w:autoSpaceDE w:val="0"/>
      <w:autoSpaceDN w:val="0"/>
      <w:adjustRightInd w:val="0"/>
      <w:spacing w:before="160" w:after="120"/>
      <w:textAlignment w:val="baseline"/>
    </w:pPr>
    <w:rPr>
      <w:noProof/>
      <w:sz w:val="22"/>
      <w:szCs w:val="20"/>
      <w:lang w:val="cs-CZ" w:eastAsia="cs-CZ"/>
    </w:rPr>
  </w:style>
  <w:style w:type="paragraph" w:customStyle="1" w:styleId="normaltext">
    <w:name w:val="normaltext"/>
    <w:basedOn w:val="Normln"/>
    <w:link w:val="normaltextChar"/>
    <w:rsid w:val="00DE4234"/>
    <w:pPr>
      <w:spacing w:after="120"/>
      <w:jc w:val="both"/>
    </w:pPr>
    <w:rPr>
      <w:kern w:val="24"/>
      <w:lang w:val="en-GB"/>
    </w:rPr>
  </w:style>
  <w:style w:type="character" w:customStyle="1" w:styleId="normaltextChar">
    <w:name w:val="normaltext Char"/>
    <w:link w:val="normaltext"/>
    <w:rsid w:val="00DE4234"/>
    <w:rPr>
      <w:rFonts w:ascii="Times New Roman" w:eastAsia="Times New Roman" w:hAnsi="Times New Roman"/>
      <w:kern w:val="24"/>
      <w:sz w:val="24"/>
      <w:szCs w:val="24"/>
      <w:lang w:val="en-GB" w:eastAsia="sk-SK"/>
    </w:rPr>
  </w:style>
  <w:style w:type="character" w:styleId="Sledovanodkaz">
    <w:name w:val="FollowedHyperlink"/>
    <w:uiPriority w:val="99"/>
    <w:semiHidden/>
    <w:unhideWhenUsed/>
    <w:rsid w:val="002F6AE3"/>
    <w:rPr>
      <w:color w:val="954F72"/>
      <w:u w:val="single"/>
    </w:rPr>
  </w:style>
  <w:style w:type="paragraph" w:customStyle="1" w:styleId="Abstract">
    <w:name w:val="Abstract"/>
    <w:basedOn w:val="Keywords"/>
    <w:qFormat/>
    <w:rsid w:val="007D7912"/>
    <w:rPr>
      <w:rFonts w:ascii="Arial" w:hAnsi="Arial" w:cs="Arial"/>
      <w:i w:val="0"/>
      <w:sz w:val="20"/>
    </w:rPr>
  </w:style>
  <w:style w:type="table" w:customStyle="1" w:styleId="PlainTable3">
    <w:name w:val="Plain Table 3"/>
    <w:basedOn w:val="Normlntabulka"/>
    <w:uiPriority w:val="43"/>
    <w:rsid w:val="006513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ntabulka"/>
    <w:uiPriority w:val="46"/>
    <w:rsid w:val="0065132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Normlntabulka"/>
    <w:uiPriority w:val="44"/>
    <w:rsid w:val="006513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Normlntabulka"/>
    <w:uiPriority w:val="42"/>
    <w:rsid w:val="0065132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converted-space">
    <w:name w:val="apple-converted-space"/>
    <w:basedOn w:val="Standardnpsmoodstavce"/>
    <w:rsid w:val="005D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Downes/design-elements-in-a-personal-learning-environ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efme.com/citation-generator/apa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Kapounov&#225;\Documents\Dokumenty%20p&#367;vodn&#237;\Pavel\ICTE%20Journal\ictejournal-templat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C318DC09-9C5A-4C56-93C8-88E7E885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ictejournal-template</Template>
  <TotalTime>109</TotalTime>
  <Pages>3</Pages>
  <Words>527</Words>
  <Characters>2804</Characters>
  <Application>Microsoft Office Word</Application>
  <DocSecurity>0</DocSecurity>
  <Lines>121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Practical Use of M-learning</vt:lpstr>
    </vt:vector>
  </TitlesOfParts>
  <Company>CTU</Company>
  <LinksUpToDate>false</LinksUpToDate>
  <CharactersWithSpaces>3217</CharactersWithSpaces>
  <SharedDoc>false</SharedDoc>
  <HLinks>
    <vt:vector size="6" baseType="variant">
      <vt:variant>
        <vt:i4>6029391</vt:i4>
      </vt:variant>
      <vt:variant>
        <vt:i4>3</vt:i4>
      </vt:variant>
      <vt:variant>
        <vt:i4>0</vt:i4>
      </vt:variant>
      <vt:variant>
        <vt:i4>5</vt:i4>
      </vt:variant>
      <vt:variant>
        <vt:lpwstr>https://www.refme.com/citation-generator/apa/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Use of M-learning</dc:title>
  <dc:subject>ICTE Journal</dc:subject>
  <dc:creator>Tomáš Javorčík</dc:creator>
  <cp:keywords/>
  <cp:lastModifiedBy>Stanislav</cp:lastModifiedBy>
  <cp:revision>17</cp:revision>
  <cp:lastPrinted>2017-03-09T11:22:00Z</cp:lastPrinted>
  <dcterms:created xsi:type="dcterms:W3CDTF">2017-03-13T08:20:00Z</dcterms:created>
  <dcterms:modified xsi:type="dcterms:W3CDTF">2017-03-14T08:45:00Z</dcterms:modified>
</cp:coreProperties>
</file>